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DE49" w14:textId="29DB34CA" w:rsidR="005075D2" w:rsidRPr="004E768B" w:rsidRDefault="005075D2" w:rsidP="004E768B">
      <w:pPr>
        <w:jc w:val="center"/>
        <w:rPr>
          <w:b/>
          <w:sz w:val="32"/>
        </w:rPr>
      </w:pPr>
      <w:r w:rsidRPr="004E768B">
        <w:rPr>
          <w:b/>
          <w:sz w:val="32"/>
        </w:rPr>
        <w:t>Roundtable discussion:</w:t>
      </w:r>
    </w:p>
    <w:p w14:paraId="403A5BC1" w14:textId="77777777" w:rsidR="004E768B" w:rsidRPr="005075D2" w:rsidRDefault="004E768B" w:rsidP="004E768B">
      <w:pPr>
        <w:rPr>
          <w:b/>
          <w:sz w:val="28"/>
        </w:rPr>
      </w:pPr>
    </w:p>
    <w:p w14:paraId="6C306400" w14:textId="77777777" w:rsidR="004E768B" w:rsidRPr="004E768B" w:rsidRDefault="004E768B" w:rsidP="004E768B">
      <w:pPr>
        <w:pStyle w:val="ListParagraph"/>
        <w:rPr>
          <w:b/>
          <w:u w:val="single"/>
        </w:rPr>
      </w:pPr>
    </w:p>
    <w:p w14:paraId="613460C3" w14:textId="41BF8A7B" w:rsidR="005075D2" w:rsidRPr="005075D2" w:rsidRDefault="004E768B" w:rsidP="004E768B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5C65A" wp14:editId="3D3F557E">
                <wp:simplePos x="0" y="0"/>
                <wp:positionH relativeFrom="column">
                  <wp:posOffset>419100</wp:posOffset>
                </wp:positionH>
                <wp:positionV relativeFrom="paragraph">
                  <wp:posOffset>397510</wp:posOffset>
                </wp:positionV>
                <wp:extent cx="5086350" cy="502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6817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 of knowledge around Brexit and what it will mean for people</w:t>
                            </w:r>
                          </w:p>
                          <w:p w14:paraId="199B05E3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 of advice and uncertainty around where to access reliable advice</w:t>
                            </w:r>
                          </w:p>
                          <w:p w14:paraId="6B3D8C89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 of engagement and connection of Brexit to everyday lives of people</w:t>
                            </w:r>
                          </w:p>
                          <w:p w14:paraId="33455104" w14:textId="769579B4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Big shock/changes after transition period, concerns that change will take place to swiftly and what this will mean.</w:t>
                            </w:r>
                          </w:p>
                          <w:p w14:paraId="5F6ADDCF" w14:textId="7E39AC39" w:rsidR="00C91D4E" w:rsidRDefault="00C91D4E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bookmarkStart w:id="0" w:name="_GoBack"/>
                            <w:bookmarkEnd w:id="0"/>
                            <w:r>
                              <w:t>he introduction of the scheme and the confusion and uncertainty around it may have knock on effects for non-EU non UK/Irish nationals.</w:t>
                            </w:r>
                          </w:p>
                          <w:p w14:paraId="0541DA01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 of urgency from UK government.</w:t>
                            </w:r>
                          </w:p>
                          <w:p w14:paraId="4A54F9C8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 of clarity for cross-border workers especially at this late stage.</w:t>
                            </w:r>
                          </w:p>
                          <w:p w14:paraId="38FF47F2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Co-ordination of the social security system.</w:t>
                            </w:r>
                          </w:p>
                          <w:p w14:paraId="3477E409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Increase of racism and racist language- foreign nationals increasingly feeling unwelcome.</w:t>
                            </w:r>
                          </w:p>
                          <w:p w14:paraId="7673EDEE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Impact on young people.</w:t>
                            </w:r>
                          </w:p>
                          <w:p w14:paraId="587BBA4C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Threat of people (who aren’t qualified) to charge for advice, especially to those most vulnerable.</w:t>
                            </w:r>
                          </w:p>
                          <w:p w14:paraId="1DA6D2BF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Barriers to obtaining advice- lack of interpreters, cost, time, fear of ‘rocking the boat’.</w:t>
                            </w:r>
                          </w:p>
                          <w:p w14:paraId="23EFBAC3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Concern around the impact that settled status could have on quality of life.</w:t>
                            </w:r>
                          </w:p>
                          <w:p w14:paraId="3EDC885B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Home Office not properly understanding the circumstances in Northern Ireland including the specific issues here- what works for London may not work for NI, relatively low immigration here.</w:t>
                            </w:r>
                          </w:p>
                          <w:p w14:paraId="2D67E9C5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Underfunding of Ethnic Minority sector in NI, available resources not going to the groups/people who need it in all cases.</w:t>
                            </w:r>
                          </w:p>
                          <w:p w14:paraId="067FF4D3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Wider impacts on non-EU citizens.</w:t>
                            </w:r>
                          </w:p>
                          <w:p w14:paraId="75DFF65A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Employers becoming border patrols and becoming risk adverse to employing those who aren’t British or Irish citizens.</w:t>
                            </w:r>
                          </w:p>
                          <w:p w14:paraId="2BFAC146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People having to give up their national identity to secure rights/entitlements.</w:t>
                            </w:r>
                          </w:p>
                          <w:p w14:paraId="4DD56788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Partnership-working to assimilate information.</w:t>
                            </w:r>
                          </w:p>
                          <w:p w14:paraId="6F79BF83" w14:textId="2F8236B4" w:rsidR="004E768B" w:rsidRDefault="004E7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C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31.3pt;width:400.5pt;height:3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uVJA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TJPl1evc3Rx9OVptkL14x+seH7eWeffCdAkHEpqUfwI&#10;z473zod0WPEcEn5zoGS9k0pFw+6rrbLkyLBRdnFN6D+FKUP6kq7yLB8Z+CtEGtefILT02PFK6pIu&#10;z0GsCLy9NXXsR8+kGs+YsjITkYG7kUU/VMMkTAX1CSm1MHY2TiIeWrDfKemxq0vqvh2YFZSo9wZl&#10;Wc0XizAG0Vjk1xka9tJTXXqY4QhVUk/JeNz6ODqBMAO3KF8jI7FB5zGTKVfs1sj3NFlhHC7tGPVj&#10;/jdPAAAA//8DAFBLAwQUAAYACAAAACEA7k/QC94AAAAJAQAADwAAAGRycy9kb3ducmV2LnhtbEyP&#10;zU7DMBCE70i8g7VIXBB1KMUNIU6FkEBwg7aCqxtvkwh7HWI3DW/PcoLT/sxq9ptyNXknRhxiF0jD&#10;1SwDgVQH21GjYbt5vMxBxGTIGhcINXxjhFV1elKawoYjveG4To1gE4qF0dCm1BdSxrpFb+Is9Eis&#10;7cPgTeJxaKQdzJHNvZPzLFPSm474Q2t6fGix/lwfvIZ88Tx+xJfr1/da7d1tuliOT1+D1udn0/0d&#10;iIRT+juGX3xGh4qZduFANgqnQSmOkrjOFQjWc7XkxY6bm4UCWZXyf4LqBwAA//8DAFBLAQItABQA&#10;BgAIAAAAIQC2gziS/gAAAOEBAAATAAAAAAAAAAAAAAAAAAAAAABbQ29udGVudF9UeXBlc10ueG1s&#10;UEsBAi0AFAAGAAgAAAAhADj9If/WAAAAlAEAAAsAAAAAAAAAAAAAAAAALwEAAF9yZWxzLy5yZWxz&#10;UEsBAi0AFAAGAAgAAAAhACqbK5UkAgAARwQAAA4AAAAAAAAAAAAAAAAALgIAAGRycy9lMm9Eb2Mu&#10;eG1sUEsBAi0AFAAGAAgAAAAhAO5P0AveAAAACQEAAA8AAAAAAAAAAAAAAAAAfgQAAGRycy9kb3du&#10;cmV2LnhtbFBLBQYAAAAABAAEAPMAAACJBQAAAAA=&#10;">
                <v:textbox>
                  <w:txbxContent>
                    <w:p w14:paraId="31796817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 of knowledge around Brexit and what it will mean for people</w:t>
                      </w:r>
                    </w:p>
                    <w:p w14:paraId="199B05E3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 of advice and uncertainty around where to access reliable advice</w:t>
                      </w:r>
                    </w:p>
                    <w:p w14:paraId="6B3D8C89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 of engagement and connection of Brexit to everyday lives of people</w:t>
                      </w:r>
                    </w:p>
                    <w:p w14:paraId="33455104" w14:textId="769579B4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Big shock/changes after transition period, concerns that change will take place to swiftly and what this will mean.</w:t>
                      </w:r>
                    </w:p>
                    <w:p w14:paraId="5F6ADDCF" w14:textId="7E39AC39" w:rsidR="00C91D4E" w:rsidRDefault="00C91D4E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bookmarkStart w:id="1" w:name="_GoBack"/>
                      <w:bookmarkEnd w:id="1"/>
                      <w:r>
                        <w:t>he introduction of the scheme and the confusion and uncertainty around it may have knock on effects for non-EU non UK/Irish nationals.</w:t>
                      </w:r>
                    </w:p>
                    <w:p w14:paraId="0541DA01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 of urgency from UK government.</w:t>
                      </w:r>
                    </w:p>
                    <w:p w14:paraId="4A54F9C8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 of clarity for cross-border workers especially at this late stage.</w:t>
                      </w:r>
                    </w:p>
                    <w:p w14:paraId="38FF47F2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Co-ordination of the social security system.</w:t>
                      </w:r>
                    </w:p>
                    <w:p w14:paraId="3477E409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Increase of racism and racist language- foreign nationals increasingly feeling unwelcome.</w:t>
                      </w:r>
                    </w:p>
                    <w:p w14:paraId="7673EDEE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Impact on young people.</w:t>
                      </w:r>
                    </w:p>
                    <w:p w14:paraId="587BBA4C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Threat of people (who aren’t qualified) to charge for advice, especially to those most vulnerable.</w:t>
                      </w:r>
                    </w:p>
                    <w:p w14:paraId="1DA6D2BF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Barriers to obtaining advice- lack of interpreters, cost, time, fear of ‘rocking the boat’.</w:t>
                      </w:r>
                    </w:p>
                    <w:p w14:paraId="23EFBAC3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Concern around the impact that settled status could have on quality of life.</w:t>
                      </w:r>
                    </w:p>
                    <w:p w14:paraId="3EDC885B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Home Office not properly understanding the circumstances in Northern Ireland including the specific issues here- what works for London may not work for NI, relatively low immigration here.</w:t>
                      </w:r>
                    </w:p>
                    <w:p w14:paraId="2D67E9C5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Underfunding of Ethnic Minority sector in NI, available resources not going to the groups/people who need it in all cases.</w:t>
                      </w:r>
                    </w:p>
                    <w:p w14:paraId="067FF4D3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Wider impacts on non-EU citizens.</w:t>
                      </w:r>
                    </w:p>
                    <w:p w14:paraId="75DFF65A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Employers becoming border patrols and becoming risk adverse to employing those who aren’t British or Irish citizens.</w:t>
                      </w:r>
                    </w:p>
                    <w:p w14:paraId="2BFAC146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People having to give up their national identity to secure rights/entitlements.</w:t>
                      </w:r>
                    </w:p>
                    <w:p w14:paraId="4DD56788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Partnership-working to assimilate information.</w:t>
                      </w:r>
                    </w:p>
                    <w:p w14:paraId="6F79BF83" w14:textId="2F8236B4" w:rsidR="004E768B" w:rsidRDefault="004E768B"/>
                  </w:txbxContent>
                </v:textbox>
                <w10:wrap type="square"/>
              </v:shape>
            </w:pict>
          </mc:Fallback>
        </mc:AlternateContent>
      </w:r>
      <w:r w:rsidR="005075D2" w:rsidRPr="005075D2">
        <w:rPr>
          <w:b/>
          <w:sz w:val="24"/>
          <w:u w:val="single"/>
        </w:rPr>
        <w:t>Key Brexit Concerns</w:t>
      </w:r>
    </w:p>
    <w:p w14:paraId="47903F42" w14:textId="7C080415" w:rsidR="005075D2" w:rsidRDefault="005075D2" w:rsidP="005075D2">
      <w:pPr>
        <w:pStyle w:val="ListParagraph"/>
      </w:pPr>
    </w:p>
    <w:p w14:paraId="2D7D252A" w14:textId="2985A147" w:rsidR="004E768B" w:rsidRDefault="004E768B" w:rsidP="004E768B">
      <w:pPr>
        <w:rPr>
          <w:b/>
          <w:sz w:val="24"/>
          <w:u w:val="single"/>
        </w:rPr>
      </w:pPr>
    </w:p>
    <w:p w14:paraId="0688F8B0" w14:textId="4FB92DE3" w:rsidR="004E768B" w:rsidRDefault="004E768B" w:rsidP="004E768B">
      <w:pPr>
        <w:rPr>
          <w:b/>
          <w:sz w:val="24"/>
          <w:u w:val="single"/>
        </w:rPr>
      </w:pPr>
    </w:p>
    <w:p w14:paraId="0E222EEA" w14:textId="506E8B7E" w:rsidR="004E768B" w:rsidRDefault="004E768B" w:rsidP="004E768B">
      <w:pPr>
        <w:rPr>
          <w:b/>
          <w:sz w:val="24"/>
          <w:u w:val="single"/>
        </w:rPr>
      </w:pPr>
    </w:p>
    <w:p w14:paraId="3BEA3B5D" w14:textId="23F4296A" w:rsidR="004E768B" w:rsidRDefault="004E768B" w:rsidP="004E768B">
      <w:pPr>
        <w:rPr>
          <w:b/>
          <w:sz w:val="24"/>
          <w:u w:val="single"/>
        </w:rPr>
      </w:pPr>
    </w:p>
    <w:p w14:paraId="68E59E0C" w14:textId="4BED2AB2" w:rsidR="004E768B" w:rsidRDefault="004E768B" w:rsidP="004E768B">
      <w:pPr>
        <w:rPr>
          <w:b/>
          <w:sz w:val="24"/>
          <w:u w:val="single"/>
        </w:rPr>
      </w:pPr>
    </w:p>
    <w:p w14:paraId="648BBD90" w14:textId="5FF4216A" w:rsidR="004E768B" w:rsidRDefault="004E768B" w:rsidP="004E768B">
      <w:pPr>
        <w:rPr>
          <w:b/>
          <w:sz w:val="24"/>
          <w:u w:val="single"/>
        </w:rPr>
      </w:pPr>
    </w:p>
    <w:p w14:paraId="33B2D320" w14:textId="6E5A3083" w:rsidR="004E768B" w:rsidRDefault="004E768B" w:rsidP="004E768B">
      <w:pPr>
        <w:rPr>
          <w:b/>
          <w:sz w:val="24"/>
          <w:u w:val="single"/>
        </w:rPr>
      </w:pPr>
    </w:p>
    <w:p w14:paraId="5594B62A" w14:textId="77777777" w:rsidR="004E768B" w:rsidRPr="004E768B" w:rsidRDefault="004E768B" w:rsidP="004E768B">
      <w:pPr>
        <w:rPr>
          <w:b/>
          <w:sz w:val="24"/>
          <w:u w:val="single"/>
        </w:rPr>
      </w:pPr>
    </w:p>
    <w:p w14:paraId="5D405D00" w14:textId="41AA209A" w:rsidR="005075D2" w:rsidRPr="005075D2" w:rsidRDefault="005075D2" w:rsidP="004E768B">
      <w:pPr>
        <w:pStyle w:val="ListParagraph"/>
        <w:numPr>
          <w:ilvl w:val="0"/>
          <w:numId w:val="1"/>
        </w:numPr>
        <w:jc w:val="center"/>
        <w:rPr>
          <w:b/>
          <w:sz w:val="24"/>
          <w:u w:val="single"/>
        </w:rPr>
      </w:pPr>
      <w:r w:rsidRPr="005075D2">
        <w:rPr>
          <w:b/>
          <w:sz w:val="24"/>
          <w:u w:val="single"/>
        </w:rPr>
        <w:t>Key Brexit Support needs and proposed actions for the sector</w:t>
      </w:r>
    </w:p>
    <w:p w14:paraId="006F988D" w14:textId="175118F0" w:rsidR="005075D2" w:rsidRDefault="004E768B" w:rsidP="005075D2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4A2B9" wp14:editId="1D367ADE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5038725" cy="3467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AA83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more research from on different communities living here- particularly Roma community.</w:t>
                            </w:r>
                          </w:p>
                          <w:p w14:paraId="4B7C2228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Providing more, detailed and understandable information- where to get it, interpreters, sign-posting.</w:t>
                            </w:r>
                          </w:p>
                          <w:p w14:paraId="743725B5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 would be better if advice around settled status is not classed as ‘immigration advice’ this could empower grassroots and community organisations to provide advice and assistance.</w:t>
                            </w:r>
                          </w:p>
                          <w:p w14:paraId="02AE7C6E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Provision of funding for free immigration advice in relation to Brexit.</w:t>
                            </w:r>
                          </w:p>
                          <w:p w14:paraId="7AE83C2F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more experienced advisors.</w:t>
                            </w:r>
                          </w:p>
                          <w:p w14:paraId="3A59C812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more and better allocated funding for ethnic minority sector here.</w:t>
                            </w:r>
                          </w:p>
                          <w:p w14:paraId="215D21CC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the roll out of the racial equality strategy in NI- tackling race hate, prejudicial attitudes.</w:t>
                            </w:r>
                          </w:p>
                          <w:p w14:paraId="0CE65EFD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Work with employers to address workplace concerns and tensions.</w:t>
                            </w:r>
                          </w:p>
                          <w:p w14:paraId="7CD6B525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long-term immigration support going on post Brexit.</w:t>
                            </w:r>
                          </w:p>
                          <w:p w14:paraId="53F05735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Tailored support for NI</w:t>
                            </w:r>
                          </w:p>
                          <w:p w14:paraId="636DA170" w14:textId="464E7561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state/government support for ethnic minorities post Brexit, can’t be completely left to voluntary and community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A2B9" id="_x0000_s1027" type="#_x0000_t202" style="position:absolute;left:0;text-align:left;margin-left:0;margin-top:23.7pt;width:396.75pt;height:27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LPJgIAAEwEAAAOAAAAZHJzL2Uyb0RvYy54bWysVMtu2zAQvBfoPxC815IdO3YEy0Hq1EWB&#10;9AEk/QCKoiyiJJclaUvu12dJKa7RFj0U1YHgYzmcndnV+rbXihyF8xJMSaeTnBJhONTS7Ev69Wn3&#10;ZkWJD8zUTIERJT0JT283r1+tO1uIGbSgauEIghhfdLakbQi2yDLPW6GZn4AVBg8bcJoFXLp9VjvW&#10;IbpW2SzPr7MOXG0dcOE97t4Ph3ST8JtG8PC5abwIRJUUuYU0ujRWccw2a1bsHbOt5CMN9g8sNJMG&#10;Hz1D3bPAyMHJ36C05A48NGHCQWfQNJKLlANmM81/yeaxZVakXFAcb88y+f8Hyz8dvzgia/SOEsM0&#10;WvQk+kDeQk9mUZ3O+gKDHi2GhR63Y2TM1NsH4N88MbBtmdmLO+egawWrkd003swurg44PoJU3Ueo&#10;8Rl2CJCA+sbpCIhiEERHl05nZyIVjpuL/Gq1nC0o4Xh2Nb9eTvPkXcaKl+vW+fBegCZxUlKH1id4&#10;dnzwIdJhxUtIog9K1jupVFq4fbVVjhwZlskufSkDzPIyTBnSlfRmgUT+DpGn708QWgasdyV1SVfn&#10;IFZE3d6ZOlVjYFINc6SszChk1G5QMfRVPzo2+lNBfUJlHQzlje2IkxbcD0o6LO2S+u8H5gQl6oNB&#10;d26m83nshbSYL5YzXLjLk+ryhBmOUCUNlAzTbUj9ExUwcIcuNjLpG+0emIyUsWST7GN7xZ64XKeo&#10;nz+BzTMAAAD//wMAUEsDBBQABgAIAAAAIQBgs0/73gAAAAcBAAAPAAAAZHJzL2Rvd25yZXYueG1s&#10;TI/BTsMwEETvSPyDtUhcEHUgadOEbCqEBIIbFARXN94mEfE62G4a/h5zguNoRjNvqs1sBjGR871l&#10;hKtFAoK4sbrnFuHt9f5yDcIHxVoNlgnhmzxs6tOTSpXaHvmFpm1oRSxhXyqELoSxlNI3HRnlF3Yk&#10;jt7eOqNClK6V2qljLDeDvE6SlTSq57jQqZHuOmo+tweDsM4epw//lD6/N6v9UISLfHr4cojnZ/Pt&#10;DYhAc/gLwy9+RIc6Mu3sgbUXA0I8EhCyPAMR3bxIlyB2CMsizUDWlfzPX/8AAAD//wMAUEsBAi0A&#10;FAAGAAgAAAAhALaDOJL+AAAA4QEAABMAAAAAAAAAAAAAAAAAAAAAAFtDb250ZW50X1R5cGVzXS54&#10;bWxQSwECLQAUAAYACAAAACEAOP0h/9YAAACUAQAACwAAAAAAAAAAAAAAAAAvAQAAX3JlbHMvLnJl&#10;bHNQSwECLQAUAAYACAAAACEAhDwSzyYCAABMBAAADgAAAAAAAAAAAAAAAAAuAgAAZHJzL2Uyb0Rv&#10;Yy54bWxQSwECLQAUAAYACAAAACEAYLNP+94AAAAHAQAADwAAAAAAAAAAAAAAAACABAAAZHJzL2Rv&#10;d25yZXYueG1sUEsFBgAAAAAEAAQA8wAAAIsFAAAAAA==&#10;">
                <v:textbox>
                  <w:txbxContent>
                    <w:p w14:paraId="004AAA83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more research from on different communities living here- particularly Roma community.</w:t>
                      </w:r>
                    </w:p>
                    <w:p w14:paraId="4B7C2228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Providing more, detailed and understandable information- where to get it, interpreters, sign-posting.</w:t>
                      </w:r>
                    </w:p>
                    <w:p w14:paraId="743725B5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It would be better if advice around settled status is not classed as ‘immigration advice’ this could empower grassroots and community organisations to provide advice and assistance.</w:t>
                      </w:r>
                    </w:p>
                    <w:p w14:paraId="02AE7C6E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Provision of funding for free immigration advice in relation to Brexit.</w:t>
                      </w:r>
                    </w:p>
                    <w:p w14:paraId="7AE83C2F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more experienced advisors.</w:t>
                      </w:r>
                    </w:p>
                    <w:p w14:paraId="3A59C812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more and better allocated funding for ethnic minority sector here.</w:t>
                      </w:r>
                    </w:p>
                    <w:p w14:paraId="215D21CC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the roll out of the racial equality strategy in NI- tackling race hate, prejudicial attitudes.</w:t>
                      </w:r>
                    </w:p>
                    <w:p w14:paraId="0CE65EFD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Work with employers to address workplace concerns and tensions.</w:t>
                      </w:r>
                    </w:p>
                    <w:p w14:paraId="7CD6B525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long-term immigration support going on post Brexit.</w:t>
                      </w:r>
                    </w:p>
                    <w:p w14:paraId="53F05735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Tailored support for NI</w:t>
                      </w:r>
                    </w:p>
                    <w:p w14:paraId="636DA170" w14:textId="464E7561" w:rsidR="004E768B" w:rsidRDefault="004E768B" w:rsidP="004E76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state/government support for ethnic minorities post Brexit, can’t be completely left to voluntary and community sector.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5BF21" w14:textId="450E3653" w:rsidR="005075D2" w:rsidRDefault="005075D2" w:rsidP="004E768B">
      <w:pPr>
        <w:pStyle w:val="ListParagraph"/>
        <w:ind w:left="1440"/>
      </w:pPr>
    </w:p>
    <w:p w14:paraId="4D46DABB" w14:textId="7819FEC0" w:rsidR="004E768B" w:rsidRDefault="004E768B" w:rsidP="004E768B">
      <w:pPr>
        <w:pStyle w:val="ListParagraph"/>
        <w:ind w:left="1440"/>
      </w:pPr>
    </w:p>
    <w:p w14:paraId="184F00B7" w14:textId="77777777" w:rsidR="004E768B" w:rsidRDefault="004E768B" w:rsidP="004E768B">
      <w:pPr>
        <w:pStyle w:val="ListParagraph"/>
        <w:ind w:left="1440"/>
      </w:pPr>
    </w:p>
    <w:p w14:paraId="62B20CA9" w14:textId="6D1DA70D" w:rsidR="005075D2" w:rsidRDefault="005075D2" w:rsidP="005075D2">
      <w:pPr>
        <w:pStyle w:val="ListParagraph"/>
        <w:ind w:left="1440"/>
      </w:pPr>
    </w:p>
    <w:p w14:paraId="070D3730" w14:textId="1994BA7D" w:rsidR="005075D2" w:rsidRPr="004E768B" w:rsidRDefault="005075D2" w:rsidP="004E768B">
      <w:pPr>
        <w:pStyle w:val="ListParagraph"/>
        <w:numPr>
          <w:ilvl w:val="0"/>
          <w:numId w:val="1"/>
        </w:numPr>
        <w:jc w:val="center"/>
        <w:rPr>
          <w:b/>
          <w:sz w:val="24"/>
          <w:u w:val="single"/>
        </w:rPr>
      </w:pPr>
      <w:r w:rsidRPr="004E768B">
        <w:rPr>
          <w:b/>
          <w:sz w:val="24"/>
          <w:u w:val="single"/>
        </w:rPr>
        <w:t>Other support NICVA could provide?</w:t>
      </w:r>
    </w:p>
    <w:p w14:paraId="210AE948" w14:textId="05FC8F32" w:rsidR="005075D2" w:rsidRDefault="004E768B" w:rsidP="005075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55706" wp14:editId="12F8217E">
                <wp:simplePos x="0" y="0"/>
                <wp:positionH relativeFrom="column">
                  <wp:posOffset>466725</wp:posOffset>
                </wp:positionH>
                <wp:positionV relativeFrom="paragraph">
                  <wp:posOffset>226060</wp:posOffset>
                </wp:positionV>
                <wp:extent cx="4895850" cy="2819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25E2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Help to address information needs of sector, awareness raising and informing sector on updates.</w:t>
                            </w:r>
                          </w:p>
                          <w:p w14:paraId="18943BFA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More workshops on Brexit and provision of power points and notes.</w:t>
                            </w:r>
                          </w:p>
                          <w:p w14:paraId="09CD9661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Colour coded updates useful </w:t>
                            </w:r>
                            <w:proofErr w:type="gramStart"/>
                            <w:r>
                              <w:t>similar to</w:t>
                            </w:r>
                            <w:proofErr w:type="gramEnd"/>
                            <w:r>
                              <w:t xml:space="preserve"> those in Professor </w:t>
                            </w:r>
                            <w:proofErr w:type="spellStart"/>
                            <w:r>
                              <w:t>Phinnemore’s</w:t>
                            </w:r>
                            <w:proofErr w:type="spellEnd"/>
                            <w:r>
                              <w:t xml:space="preserve"> presentation.</w:t>
                            </w:r>
                          </w:p>
                          <w:p w14:paraId="2F0EAF54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strategy for allocation funds to ethnic minority sector</w:t>
                            </w:r>
                          </w:p>
                          <w:p w14:paraId="6168E3CF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Providing support with settled status applications.</w:t>
                            </w:r>
                          </w:p>
                          <w:p w14:paraId="0FF8622E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Facilitate an ethnic minority network.</w:t>
                            </w:r>
                          </w:p>
                          <w:p w14:paraId="46DB3A5B" w14:textId="77777777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Better coordination of what is going on elsewhere in relation to the ethnic minority sector.</w:t>
                            </w:r>
                          </w:p>
                          <w:p w14:paraId="635A7F03" w14:textId="5C2B6031" w:rsidR="004E768B" w:rsidRDefault="004E768B" w:rsidP="004E76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Publicise positive initiatives for the ethnic minority sector on NICVA website.</w:t>
                            </w:r>
                          </w:p>
                          <w:p w14:paraId="75284CD1" w14:textId="77777777" w:rsidR="000D3513" w:rsidRDefault="000D3513" w:rsidP="000D35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Create a post-Brexit toolkit</w:t>
                            </w:r>
                          </w:p>
                          <w:p w14:paraId="071614CA" w14:textId="42C24FA7" w:rsidR="000D3513" w:rsidRDefault="000D3513" w:rsidP="000D35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Consent from delegates to share contact information when registering for events- good networking opportunity</w:t>
                            </w:r>
                          </w:p>
                          <w:p w14:paraId="0FEDED89" w14:textId="06AAE865" w:rsidR="004E768B" w:rsidRDefault="004E7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5706" id="_x0000_s1028" type="#_x0000_t202" style="position:absolute;margin-left:36.75pt;margin-top:17.8pt;width:385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JRJQIAAEwEAAAOAAAAZHJzL2Uyb0RvYy54bWysVNuO0zAQfUfiHyy/06RRC23UdLV0KUJa&#10;LtIuH+A4TmNhe4ztNilfz9jJlmqBF0QeLI9nfDxzzkw2N4NW5CScl2AqOp/llAjDoZHmUNGvj/tX&#10;K0p8YKZhCoyo6Fl4erN9+WLT21IU0IFqhCMIYnzZ24p2IdgyyzzvhGZ+BlYYdLbgNAtoukPWONYj&#10;ulZZkeevsx5cYx1w4T2e3o1Ouk34bSt4+Ny2XgSiKoq5hbS6tNZxzbYbVh4cs53kUxrsH7LQTBp8&#10;9AJ1xwIjRyd/g9KSO/DQhhkHnUHbSi5SDVjNPH9WzUPHrEi1IDneXmjy/w+Wfzp9cUQ2FS0oMUyj&#10;RI9iCOQtDKSI7PTWlxj0YDEsDHiMKqdKvb0H/s0TA7uOmYO4dQ76TrAGs5vHm9nV1RHHR5C6/wgN&#10;PsOOARLQ0DodqUMyCKKjSueLMjEVjoeL1Xq5WqKLo69YzdeLPGmXsfLpunU+vBegSdxU1KH0CZ6d&#10;7n2I6bDyKSS+5kHJZi+VSoY71DvlyIlhm+zTlyp4FqYM6Su6XhbLkYG/QuTp+xOElgH7XUld0dUl&#10;iJWRt3emSd0YmFTjHlNWZiIycjeyGIZ6mBSb9KmhOSOzDsb2xnHETQfuByU9tnZF/fcjc4IS9cGg&#10;Ouv5YhFnIRmL5ZsCDXftqa89zHCEqmigZNzuQpqfyJuBW1SxlYnfKPeYyZQytmyifRqvOBPXdor6&#10;9RPY/gQAAP//AwBQSwMEFAAGAAgAAAAhAA/8Mq3gAAAACQEAAA8AAABkcnMvZG93bnJldi54bWxM&#10;j81OwzAQhO9IvIO1SFwQdSBpkoY4FUICwQ3aCq5uvE0i/BNsNw1vz3KC4+yMZr6t17PRbEIfBmcF&#10;3CwSYGhbpwbbCdhtH69LYCFKq6R2FgV8Y4B1c35Wy0q5k33DaRM7RiU2VFJAH+NYcR7aHo0MCzei&#10;Je/gvJGRpO+48vJE5Ubz2yTJuZGDpYVejvjQY/u5ORoBZfY8fYSX9PW9zQ96Fa+K6enLC3F5Md/f&#10;AYs4x78w/OITOjTEtHdHqwLTAop0SUkB6TIHRn6ZZXTYC8iKVQ68qfn/D5ofAAAA//8DAFBLAQIt&#10;ABQABgAIAAAAIQC2gziS/gAAAOEBAAATAAAAAAAAAAAAAAAAAAAAAABbQ29udGVudF9UeXBlc10u&#10;eG1sUEsBAi0AFAAGAAgAAAAhADj9If/WAAAAlAEAAAsAAAAAAAAAAAAAAAAALwEAAF9yZWxzLy5y&#10;ZWxzUEsBAi0AFAAGAAgAAAAhAIpVIlElAgAATAQAAA4AAAAAAAAAAAAAAAAALgIAAGRycy9lMm9E&#10;b2MueG1sUEsBAi0AFAAGAAgAAAAhAA/8Mq3gAAAACQEAAA8AAAAAAAAAAAAAAAAAfwQAAGRycy9k&#10;b3ducmV2LnhtbFBLBQYAAAAABAAEAPMAAACMBQAAAAA=&#10;">
                <v:textbox>
                  <w:txbxContent>
                    <w:p w14:paraId="65A225E2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Help to address information needs of sector, awareness raising and informing sector on updates.</w:t>
                      </w:r>
                    </w:p>
                    <w:p w14:paraId="18943BFA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More workshops on Brexit and provision of power points and notes.</w:t>
                      </w:r>
                    </w:p>
                    <w:p w14:paraId="09CD9661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Colour coded updates useful </w:t>
                      </w:r>
                      <w:proofErr w:type="gramStart"/>
                      <w:r>
                        <w:t>similar to</w:t>
                      </w:r>
                      <w:proofErr w:type="gramEnd"/>
                      <w:r>
                        <w:t xml:space="preserve"> those in Professor </w:t>
                      </w:r>
                      <w:proofErr w:type="spellStart"/>
                      <w:r>
                        <w:t>Phinnemore’s</w:t>
                      </w:r>
                      <w:proofErr w:type="spellEnd"/>
                      <w:r>
                        <w:t xml:space="preserve"> presentation.</w:t>
                      </w:r>
                    </w:p>
                    <w:p w14:paraId="2F0EAF54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 strategy for allocation funds to ethnic minority sector</w:t>
                      </w:r>
                    </w:p>
                    <w:p w14:paraId="6168E3CF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Providing support with settled status applications.</w:t>
                      </w:r>
                    </w:p>
                    <w:p w14:paraId="0FF8622E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Facilitate an ethnic minority network.</w:t>
                      </w:r>
                    </w:p>
                    <w:p w14:paraId="46DB3A5B" w14:textId="77777777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Better coordination of what is going on elsewhere in relation to the ethnic minority sector.</w:t>
                      </w:r>
                    </w:p>
                    <w:p w14:paraId="635A7F03" w14:textId="5C2B6031" w:rsidR="004E768B" w:rsidRDefault="004E768B" w:rsidP="004E768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Publicise positive initiatives for the ethnic minority sector on NICVA website.</w:t>
                      </w:r>
                    </w:p>
                    <w:p w14:paraId="75284CD1" w14:textId="77777777" w:rsidR="000D3513" w:rsidRDefault="000D3513" w:rsidP="000D351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Create a post-Brexit toolkit</w:t>
                      </w:r>
                    </w:p>
                    <w:p w14:paraId="071614CA" w14:textId="42C24FA7" w:rsidR="000D3513" w:rsidRDefault="000D3513" w:rsidP="000D351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Consent from delegates to share contact information when registering for events- good networking opportunity</w:t>
                      </w:r>
                    </w:p>
                    <w:p w14:paraId="0FEDED89" w14:textId="06AAE865" w:rsidR="004E768B" w:rsidRDefault="004E768B"/>
                  </w:txbxContent>
                </v:textbox>
                <w10:wrap type="square"/>
              </v:shape>
            </w:pict>
          </mc:Fallback>
        </mc:AlternateContent>
      </w:r>
    </w:p>
    <w:p w14:paraId="3CC51118" w14:textId="76431153" w:rsidR="00014749" w:rsidRDefault="00014749"/>
    <w:sectPr w:rsidR="0001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6A55"/>
    <w:multiLevelType w:val="hybridMultilevel"/>
    <w:tmpl w:val="B33C9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509D"/>
    <w:multiLevelType w:val="hybridMultilevel"/>
    <w:tmpl w:val="80E66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16EBB"/>
    <w:multiLevelType w:val="hybridMultilevel"/>
    <w:tmpl w:val="72D84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F3108"/>
    <w:multiLevelType w:val="hybridMultilevel"/>
    <w:tmpl w:val="59BE3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D2"/>
    <w:rsid w:val="00014749"/>
    <w:rsid w:val="000D3513"/>
    <w:rsid w:val="00383619"/>
    <w:rsid w:val="004E768B"/>
    <w:rsid w:val="005075D2"/>
    <w:rsid w:val="00B65DC9"/>
    <w:rsid w:val="00C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1962"/>
  <w15:chartTrackingRefBased/>
  <w15:docId w15:val="{085D0641-3257-414D-A819-7B9CD20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McAlister</dc:creator>
  <cp:keywords/>
  <dc:description/>
  <cp:lastModifiedBy>Siobhan McAlister</cp:lastModifiedBy>
  <cp:revision>4</cp:revision>
  <dcterms:created xsi:type="dcterms:W3CDTF">2018-10-04T11:08:00Z</dcterms:created>
  <dcterms:modified xsi:type="dcterms:W3CDTF">2018-10-05T11:27:00Z</dcterms:modified>
</cp:coreProperties>
</file>