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EA" w:rsidRDefault="00435DEA" w:rsidP="00BF6210">
      <w:pPr>
        <w:jc w:val="center"/>
        <w:rPr>
          <w:rFonts w:ascii="Arial" w:hAnsi="Arial" w:cs="Arial"/>
          <w:b/>
          <w:sz w:val="32"/>
          <w:szCs w:val="32"/>
        </w:rPr>
      </w:pPr>
      <w:bookmarkStart w:id="0" w:name="_GoBack"/>
      <w:bookmarkEnd w:id="0"/>
    </w:p>
    <w:p w:rsidR="00AF7257" w:rsidRPr="00151590" w:rsidRDefault="00AF7257" w:rsidP="00AF7257">
      <w:pPr>
        <w:jc w:val="center"/>
        <w:rPr>
          <w:rFonts w:ascii="Arial" w:hAnsi="Arial" w:cs="Arial"/>
          <w:b/>
          <w:sz w:val="28"/>
          <w:szCs w:val="28"/>
        </w:rPr>
      </w:pPr>
      <w:r w:rsidRPr="00151590">
        <w:rPr>
          <w:rFonts w:ascii="Arial" w:hAnsi="Arial" w:cs="Arial"/>
          <w:b/>
          <w:sz w:val="28"/>
          <w:szCs w:val="28"/>
        </w:rPr>
        <w:t>Joint Government/Voluntary and Community Sector Forum</w:t>
      </w:r>
      <w:r>
        <w:rPr>
          <w:rFonts w:ascii="Arial" w:hAnsi="Arial" w:cs="Arial"/>
          <w:b/>
          <w:sz w:val="28"/>
          <w:szCs w:val="28"/>
        </w:rPr>
        <w:t xml:space="preserve"> </w:t>
      </w:r>
    </w:p>
    <w:p w:rsidR="00AF7257" w:rsidRDefault="00AF7257" w:rsidP="00AF7257">
      <w:pPr>
        <w:jc w:val="center"/>
        <w:rPr>
          <w:rFonts w:ascii="Arial" w:hAnsi="Arial" w:cs="Arial"/>
          <w:b/>
          <w:sz w:val="28"/>
          <w:szCs w:val="28"/>
        </w:rPr>
      </w:pPr>
      <w:r>
        <w:rPr>
          <w:rFonts w:ascii="Arial" w:hAnsi="Arial" w:cs="Arial"/>
          <w:b/>
          <w:sz w:val="28"/>
          <w:szCs w:val="28"/>
        </w:rPr>
        <w:t>25 October 2013</w:t>
      </w:r>
    </w:p>
    <w:p w:rsidR="00AF7257" w:rsidRDefault="00AF7257" w:rsidP="00AF7257">
      <w:pPr>
        <w:jc w:val="center"/>
        <w:rPr>
          <w:rFonts w:ascii="Arial" w:hAnsi="Arial" w:cs="Arial"/>
          <w:b/>
          <w:sz w:val="28"/>
          <w:szCs w:val="28"/>
        </w:rPr>
      </w:pPr>
      <w:r>
        <w:rPr>
          <w:rFonts w:ascii="Arial" w:hAnsi="Arial" w:cs="Arial"/>
          <w:b/>
          <w:sz w:val="28"/>
          <w:szCs w:val="28"/>
        </w:rPr>
        <w:t>Minutes</w:t>
      </w:r>
    </w:p>
    <w:p w:rsidR="00AF7257" w:rsidRDefault="00AF7257" w:rsidP="00AF7257">
      <w:pPr>
        <w:rPr>
          <w:rFonts w:ascii="Arial" w:hAnsi="Arial" w:cs="Arial"/>
          <w:b/>
          <w:sz w:val="28"/>
          <w:szCs w:val="28"/>
        </w:rPr>
      </w:pPr>
      <w:r>
        <w:rPr>
          <w:rFonts w:ascii="Arial" w:hAnsi="Arial" w:cs="Arial"/>
          <w:b/>
          <w:sz w:val="28"/>
          <w:szCs w:val="28"/>
        </w:rPr>
        <w:t>Present:</w:t>
      </w:r>
    </w:p>
    <w:p w:rsidR="00AF7257" w:rsidRDefault="00AF7257" w:rsidP="00AF7257">
      <w:pPr>
        <w:rPr>
          <w:rFonts w:ascii="Arial" w:hAnsi="Arial" w:cs="Arial"/>
          <w:b/>
          <w:sz w:val="28"/>
          <w:szCs w:val="28"/>
        </w:rPr>
      </w:pPr>
    </w:p>
    <w:tbl>
      <w:tblPr>
        <w:tblW w:w="0" w:type="auto"/>
        <w:tblLook w:val="00A0" w:firstRow="1" w:lastRow="0" w:firstColumn="1" w:lastColumn="0" w:noHBand="0" w:noVBand="0"/>
      </w:tblPr>
      <w:tblGrid>
        <w:gridCol w:w="2660"/>
        <w:gridCol w:w="2977"/>
        <w:gridCol w:w="3402"/>
        <w:gridCol w:w="5135"/>
      </w:tblGrid>
      <w:tr w:rsidR="00AF7257" w:rsidTr="00847351">
        <w:tc>
          <w:tcPr>
            <w:tcW w:w="2660" w:type="dxa"/>
          </w:tcPr>
          <w:p w:rsidR="00AF7257" w:rsidRPr="00EE6419" w:rsidRDefault="00AF7257" w:rsidP="00847351">
            <w:pPr>
              <w:rPr>
                <w:rFonts w:ascii="Arial" w:hAnsi="Arial" w:cs="Arial"/>
                <w:sz w:val="22"/>
                <w:szCs w:val="22"/>
              </w:rPr>
            </w:pPr>
            <w:r>
              <w:rPr>
                <w:rFonts w:ascii="Arial" w:hAnsi="Arial" w:cs="Arial"/>
                <w:sz w:val="22"/>
                <w:szCs w:val="22"/>
              </w:rPr>
              <w:t>Michael Donnelly</w:t>
            </w:r>
          </w:p>
        </w:tc>
        <w:tc>
          <w:tcPr>
            <w:tcW w:w="2977" w:type="dxa"/>
          </w:tcPr>
          <w:p w:rsidR="00AF7257" w:rsidRPr="00EE6419" w:rsidRDefault="00AF7257" w:rsidP="00847351">
            <w:pPr>
              <w:rPr>
                <w:rFonts w:ascii="Arial" w:hAnsi="Arial" w:cs="Arial"/>
                <w:sz w:val="22"/>
                <w:szCs w:val="22"/>
              </w:rPr>
            </w:pPr>
            <w:r w:rsidRPr="00EE6419">
              <w:rPr>
                <w:rFonts w:ascii="Arial" w:hAnsi="Arial" w:cs="Arial"/>
                <w:sz w:val="22"/>
                <w:szCs w:val="22"/>
              </w:rPr>
              <w:t>DSD (Joint Chair)</w:t>
            </w:r>
          </w:p>
        </w:tc>
        <w:tc>
          <w:tcPr>
            <w:tcW w:w="3402" w:type="dxa"/>
          </w:tcPr>
          <w:p w:rsidR="00AF7257" w:rsidRPr="00EE6419" w:rsidRDefault="00AF7257" w:rsidP="00847351">
            <w:pPr>
              <w:rPr>
                <w:rFonts w:ascii="Arial" w:hAnsi="Arial" w:cs="Arial"/>
                <w:sz w:val="22"/>
                <w:szCs w:val="22"/>
              </w:rPr>
            </w:pPr>
            <w:r>
              <w:rPr>
                <w:rFonts w:ascii="Arial" w:hAnsi="Arial" w:cs="Arial"/>
                <w:sz w:val="22"/>
                <w:szCs w:val="22"/>
              </w:rPr>
              <w:t>Anne O’Reilly</w:t>
            </w:r>
          </w:p>
        </w:tc>
        <w:tc>
          <w:tcPr>
            <w:tcW w:w="5135" w:type="dxa"/>
          </w:tcPr>
          <w:p w:rsidR="00AF7257" w:rsidRPr="00EE6419" w:rsidRDefault="00AF7257" w:rsidP="00847351">
            <w:pPr>
              <w:rPr>
                <w:rFonts w:ascii="Arial" w:hAnsi="Arial" w:cs="Arial"/>
                <w:sz w:val="22"/>
                <w:szCs w:val="22"/>
              </w:rPr>
            </w:pPr>
            <w:r>
              <w:rPr>
                <w:rFonts w:ascii="Arial" w:hAnsi="Arial" w:cs="Arial"/>
                <w:sz w:val="22"/>
                <w:szCs w:val="22"/>
              </w:rPr>
              <w:t xml:space="preserve">NIWRN </w:t>
            </w:r>
            <w:r w:rsidRPr="00EE6419">
              <w:rPr>
                <w:rFonts w:ascii="Arial" w:hAnsi="Arial" w:cs="Arial"/>
                <w:sz w:val="22"/>
                <w:szCs w:val="22"/>
              </w:rPr>
              <w:t xml:space="preserve"> (Joint Chair)</w:t>
            </w:r>
          </w:p>
        </w:tc>
      </w:tr>
      <w:tr w:rsidR="00AF7257" w:rsidTr="00847351">
        <w:tc>
          <w:tcPr>
            <w:tcW w:w="2660" w:type="dxa"/>
          </w:tcPr>
          <w:p w:rsidR="00AF7257" w:rsidRPr="00EE6419" w:rsidRDefault="00AF7257" w:rsidP="00847351">
            <w:pPr>
              <w:rPr>
                <w:rFonts w:ascii="Arial" w:hAnsi="Arial" w:cs="Arial"/>
                <w:sz w:val="22"/>
                <w:szCs w:val="22"/>
              </w:rPr>
            </w:pPr>
            <w:r w:rsidRPr="00EE6419">
              <w:rPr>
                <w:rFonts w:ascii="Arial" w:hAnsi="Arial" w:cs="Arial"/>
                <w:sz w:val="22"/>
                <w:szCs w:val="22"/>
              </w:rPr>
              <w:t xml:space="preserve">Jack O’Connor                                        </w:t>
            </w:r>
          </w:p>
        </w:tc>
        <w:tc>
          <w:tcPr>
            <w:tcW w:w="2977" w:type="dxa"/>
          </w:tcPr>
          <w:p w:rsidR="00AF7257" w:rsidRPr="00EE6419" w:rsidRDefault="00AF7257" w:rsidP="00847351">
            <w:pPr>
              <w:rPr>
                <w:rFonts w:ascii="Arial" w:hAnsi="Arial" w:cs="Arial"/>
                <w:sz w:val="22"/>
                <w:szCs w:val="22"/>
              </w:rPr>
            </w:pPr>
            <w:r w:rsidRPr="00EE6419">
              <w:rPr>
                <w:rFonts w:ascii="Arial" w:hAnsi="Arial" w:cs="Arial"/>
                <w:sz w:val="22"/>
                <w:szCs w:val="22"/>
              </w:rPr>
              <w:t>DSD</w:t>
            </w:r>
          </w:p>
        </w:tc>
        <w:tc>
          <w:tcPr>
            <w:tcW w:w="3402" w:type="dxa"/>
          </w:tcPr>
          <w:p w:rsidR="00AF7257" w:rsidRPr="00EE6419" w:rsidRDefault="00AF7257" w:rsidP="00847351">
            <w:pPr>
              <w:rPr>
                <w:rFonts w:ascii="Arial" w:hAnsi="Arial" w:cs="Arial"/>
                <w:sz w:val="22"/>
                <w:szCs w:val="22"/>
              </w:rPr>
            </w:pPr>
            <w:r>
              <w:rPr>
                <w:rFonts w:ascii="Arial" w:hAnsi="Arial" w:cs="Arial"/>
                <w:sz w:val="22"/>
                <w:szCs w:val="22"/>
              </w:rPr>
              <w:t>Marie Cavanagh</w:t>
            </w:r>
          </w:p>
        </w:tc>
        <w:tc>
          <w:tcPr>
            <w:tcW w:w="5135" w:type="dxa"/>
          </w:tcPr>
          <w:p w:rsidR="00AF7257" w:rsidRPr="00EE6419" w:rsidRDefault="00AF7257" w:rsidP="00847351">
            <w:pPr>
              <w:rPr>
                <w:rFonts w:ascii="Arial" w:hAnsi="Arial" w:cs="Arial"/>
                <w:sz w:val="22"/>
                <w:szCs w:val="22"/>
              </w:rPr>
            </w:pPr>
            <w:r>
              <w:rPr>
                <w:rFonts w:ascii="Arial" w:hAnsi="Arial" w:cs="Arial"/>
                <w:sz w:val="22"/>
                <w:szCs w:val="22"/>
              </w:rPr>
              <w:t>Gingerbread NI</w:t>
            </w:r>
          </w:p>
        </w:tc>
      </w:tr>
      <w:tr w:rsidR="00AF7257" w:rsidTr="00847351">
        <w:tc>
          <w:tcPr>
            <w:tcW w:w="2660" w:type="dxa"/>
          </w:tcPr>
          <w:p w:rsidR="00AF7257" w:rsidRDefault="00AF7257" w:rsidP="00847351">
            <w:pPr>
              <w:rPr>
                <w:rFonts w:ascii="Arial" w:hAnsi="Arial" w:cs="Arial"/>
                <w:sz w:val="22"/>
                <w:szCs w:val="22"/>
              </w:rPr>
            </w:pPr>
            <w:r>
              <w:rPr>
                <w:rFonts w:ascii="Arial" w:hAnsi="Arial" w:cs="Arial"/>
                <w:sz w:val="22"/>
                <w:szCs w:val="22"/>
              </w:rPr>
              <w:t>Susan Hunter</w:t>
            </w:r>
          </w:p>
          <w:p w:rsidR="00AF7257" w:rsidRPr="00EE6419" w:rsidRDefault="00AF7257" w:rsidP="00847351">
            <w:pPr>
              <w:rPr>
                <w:rFonts w:ascii="Arial" w:hAnsi="Arial" w:cs="Arial"/>
                <w:sz w:val="22"/>
                <w:szCs w:val="22"/>
              </w:rPr>
            </w:pPr>
            <w:r>
              <w:rPr>
                <w:rFonts w:ascii="Arial" w:hAnsi="Arial" w:cs="Arial"/>
                <w:sz w:val="22"/>
                <w:szCs w:val="22"/>
              </w:rPr>
              <w:t>Paul Holbrook</w:t>
            </w:r>
          </w:p>
        </w:tc>
        <w:tc>
          <w:tcPr>
            <w:tcW w:w="2977" w:type="dxa"/>
          </w:tcPr>
          <w:p w:rsidR="00AF7257" w:rsidRDefault="00AF7257" w:rsidP="00847351">
            <w:pPr>
              <w:rPr>
                <w:rFonts w:ascii="Arial" w:hAnsi="Arial" w:cs="Arial"/>
                <w:sz w:val="22"/>
                <w:szCs w:val="22"/>
              </w:rPr>
            </w:pPr>
            <w:r w:rsidRPr="00EE6419">
              <w:rPr>
                <w:rFonts w:ascii="Arial" w:hAnsi="Arial" w:cs="Arial"/>
                <w:sz w:val="22"/>
                <w:szCs w:val="22"/>
              </w:rPr>
              <w:t>DSD</w:t>
            </w:r>
          </w:p>
          <w:p w:rsidR="00AF7257" w:rsidRPr="00EE6419" w:rsidRDefault="00AF7257" w:rsidP="00847351">
            <w:pPr>
              <w:rPr>
                <w:rFonts w:ascii="Arial" w:hAnsi="Arial" w:cs="Arial"/>
                <w:sz w:val="22"/>
                <w:szCs w:val="22"/>
              </w:rPr>
            </w:pPr>
            <w:r>
              <w:rPr>
                <w:rFonts w:ascii="Arial" w:hAnsi="Arial" w:cs="Arial"/>
                <w:sz w:val="22"/>
                <w:szCs w:val="22"/>
              </w:rPr>
              <w:t>DSD</w:t>
            </w:r>
          </w:p>
        </w:tc>
        <w:tc>
          <w:tcPr>
            <w:tcW w:w="3402" w:type="dxa"/>
          </w:tcPr>
          <w:p w:rsidR="00AF7257" w:rsidRDefault="00AF7257" w:rsidP="00847351">
            <w:pPr>
              <w:rPr>
                <w:rFonts w:ascii="Arial" w:hAnsi="Arial" w:cs="Arial"/>
                <w:sz w:val="22"/>
                <w:szCs w:val="22"/>
              </w:rPr>
            </w:pPr>
            <w:r>
              <w:rPr>
                <w:rFonts w:ascii="Arial" w:hAnsi="Arial" w:cs="Arial"/>
                <w:sz w:val="22"/>
                <w:szCs w:val="22"/>
              </w:rPr>
              <w:t>Jonny Currie</w:t>
            </w:r>
          </w:p>
          <w:p w:rsidR="00AF7257" w:rsidRPr="00EE6419" w:rsidRDefault="00AF7257" w:rsidP="00847351">
            <w:pPr>
              <w:rPr>
                <w:rFonts w:ascii="Arial" w:hAnsi="Arial" w:cs="Arial"/>
                <w:sz w:val="22"/>
                <w:szCs w:val="22"/>
              </w:rPr>
            </w:pPr>
            <w:r>
              <w:rPr>
                <w:rFonts w:ascii="Arial" w:hAnsi="Arial" w:cs="Arial"/>
                <w:sz w:val="22"/>
                <w:szCs w:val="22"/>
              </w:rPr>
              <w:t>Fergus Cooper</w:t>
            </w:r>
          </w:p>
        </w:tc>
        <w:tc>
          <w:tcPr>
            <w:tcW w:w="5135" w:type="dxa"/>
          </w:tcPr>
          <w:p w:rsidR="00AF7257" w:rsidRPr="00EE6419" w:rsidRDefault="00AF7257" w:rsidP="00847351">
            <w:pPr>
              <w:rPr>
                <w:rFonts w:ascii="Arial" w:hAnsi="Arial" w:cs="Arial"/>
                <w:sz w:val="22"/>
                <w:szCs w:val="22"/>
              </w:rPr>
            </w:pPr>
            <w:r>
              <w:rPr>
                <w:rFonts w:ascii="Arial" w:hAnsi="Arial" w:cs="Arial"/>
                <w:sz w:val="22"/>
                <w:szCs w:val="22"/>
              </w:rPr>
              <w:t>East Belfast Community Development Association Save the Children NI</w:t>
            </w:r>
          </w:p>
        </w:tc>
      </w:tr>
      <w:tr w:rsidR="00AF7257" w:rsidTr="00847351">
        <w:tc>
          <w:tcPr>
            <w:tcW w:w="2660" w:type="dxa"/>
          </w:tcPr>
          <w:p w:rsidR="00AF7257" w:rsidRPr="00EE6419" w:rsidRDefault="00AF7257" w:rsidP="00847351">
            <w:pPr>
              <w:tabs>
                <w:tab w:val="right" w:pos="2444"/>
              </w:tabs>
              <w:rPr>
                <w:rFonts w:ascii="Arial" w:hAnsi="Arial" w:cs="Arial"/>
                <w:b/>
                <w:sz w:val="22"/>
                <w:szCs w:val="22"/>
              </w:rPr>
            </w:pPr>
            <w:r>
              <w:rPr>
                <w:rFonts w:ascii="Arial" w:hAnsi="Arial" w:cs="Arial"/>
                <w:sz w:val="22"/>
                <w:szCs w:val="22"/>
              </w:rPr>
              <w:t>Harry Armstrong</w:t>
            </w:r>
            <w:r>
              <w:rPr>
                <w:rFonts w:ascii="Arial" w:hAnsi="Arial" w:cs="Arial"/>
                <w:sz w:val="22"/>
                <w:szCs w:val="22"/>
              </w:rPr>
              <w:tab/>
            </w:r>
          </w:p>
        </w:tc>
        <w:tc>
          <w:tcPr>
            <w:tcW w:w="2977" w:type="dxa"/>
          </w:tcPr>
          <w:p w:rsidR="00AF7257" w:rsidRPr="00EE6419" w:rsidRDefault="00AF7257" w:rsidP="00847351">
            <w:pPr>
              <w:rPr>
                <w:rFonts w:ascii="Arial" w:hAnsi="Arial" w:cs="Arial"/>
                <w:b/>
                <w:sz w:val="22"/>
                <w:szCs w:val="22"/>
              </w:rPr>
            </w:pPr>
            <w:r w:rsidRPr="00EE6419">
              <w:rPr>
                <w:rFonts w:ascii="Arial" w:hAnsi="Arial" w:cs="Arial"/>
                <w:sz w:val="22"/>
                <w:szCs w:val="22"/>
              </w:rPr>
              <w:t>DSD</w:t>
            </w:r>
          </w:p>
        </w:tc>
        <w:tc>
          <w:tcPr>
            <w:tcW w:w="3402" w:type="dxa"/>
          </w:tcPr>
          <w:p w:rsidR="00AF7257" w:rsidRPr="00EE6419" w:rsidRDefault="00AF7257" w:rsidP="00847351">
            <w:pPr>
              <w:rPr>
                <w:rFonts w:ascii="Arial" w:hAnsi="Arial" w:cs="Arial"/>
                <w:b/>
                <w:sz w:val="22"/>
                <w:szCs w:val="22"/>
              </w:rPr>
            </w:pPr>
            <w:r>
              <w:rPr>
                <w:rFonts w:ascii="Arial" w:hAnsi="Arial" w:cs="Arial"/>
                <w:sz w:val="22"/>
                <w:szCs w:val="22"/>
              </w:rPr>
              <w:t>Colin Devine</w:t>
            </w:r>
          </w:p>
        </w:tc>
        <w:tc>
          <w:tcPr>
            <w:tcW w:w="5135" w:type="dxa"/>
          </w:tcPr>
          <w:p w:rsidR="00AF7257" w:rsidRPr="00EE6419" w:rsidRDefault="00AF7257" w:rsidP="00847351">
            <w:pPr>
              <w:rPr>
                <w:rFonts w:ascii="Arial" w:hAnsi="Arial" w:cs="Arial"/>
                <w:b/>
                <w:sz w:val="22"/>
                <w:szCs w:val="22"/>
              </w:rPr>
            </w:pPr>
            <w:r>
              <w:rPr>
                <w:rFonts w:ascii="Arial" w:hAnsi="Arial" w:cs="Arial"/>
                <w:sz w:val="22"/>
                <w:szCs w:val="22"/>
              </w:rPr>
              <w:t>North West Community Network</w:t>
            </w:r>
          </w:p>
        </w:tc>
      </w:tr>
      <w:tr w:rsidR="00AF7257" w:rsidTr="00847351">
        <w:tc>
          <w:tcPr>
            <w:tcW w:w="2660" w:type="dxa"/>
          </w:tcPr>
          <w:p w:rsidR="00AF7257" w:rsidRPr="00EE6419" w:rsidRDefault="00AF7257" w:rsidP="00847351">
            <w:pPr>
              <w:rPr>
                <w:rFonts w:ascii="Arial" w:hAnsi="Arial" w:cs="Arial"/>
                <w:b/>
                <w:sz w:val="22"/>
                <w:szCs w:val="22"/>
              </w:rPr>
            </w:pPr>
            <w:r>
              <w:rPr>
                <w:rFonts w:ascii="Arial" w:hAnsi="Arial" w:cs="Arial"/>
                <w:sz w:val="22"/>
                <w:szCs w:val="22"/>
              </w:rPr>
              <w:t>Keith Gordon</w:t>
            </w:r>
          </w:p>
        </w:tc>
        <w:tc>
          <w:tcPr>
            <w:tcW w:w="2977" w:type="dxa"/>
          </w:tcPr>
          <w:p w:rsidR="00AF7257" w:rsidRPr="00EE6419" w:rsidRDefault="00AF7257" w:rsidP="00847351">
            <w:pPr>
              <w:rPr>
                <w:rFonts w:ascii="Arial" w:hAnsi="Arial" w:cs="Arial"/>
                <w:b/>
                <w:sz w:val="22"/>
                <w:szCs w:val="22"/>
              </w:rPr>
            </w:pPr>
            <w:r w:rsidRPr="00EE6419">
              <w:rPr>
                <w:rFonts w:ascii="Arial" w:hAnsi="Arial" w:cs="Arial"/>
                <w:sz w:val="22"/>
                <w:szCs w:val="22"/>
              </w:rPr>
              <w:t>DSD</w:t>
            </w:r>
          </w:p>
        </w:tc>
        <w:tc>
          <w:tcPr>
            <w:tcW w:w="3402" w:type="dxa"/>
          </w:tcPr>
          <w:p w:rsidR="00AF7257" w:rsidRPr="0000099E" w:rsidRDefault="00AF7257" w:rsidP="00847351">
            <w:pPr>
              <w:tabs>
                <w:tab w:val="right" w:pos="2444"/>
              </w:tabs>
              <w:rPr>
                <w:rFonts w:ascii="Arial" w:hAnsi="Arial" w:cs="Arial"/>
                <w:sz w:val="22"/>
                <w:szCs w:val="22"/>
              </w:rPr>
            </w:pPr>
            <w:r>
              <w:rPr>
                <w:rFonts w:ascii="Arial" w:hAnsi="Arial" w:cs="Arial"/>
                <w:sz w:val="22"/>
                <w:szCs w:val="22"/>
              </w:rPr>
              <w:t>Helen Ferguson</w:t>
            </w:r>
          </w:p>
        </w:tc>
        <w:tc>
          <w:tcPr>
            <w:tcW w:w="5135" w:type="dxa"/>
          </w:tcPr>
          <w:p w:rsidR="00AF7257" w:rsidRPr="0000099E" w:rsidRDefault="00AF7257" w:rsidP="00847351">
            <w:pPr>
              <w:rPr>
                <w:rFonts w:ascii="Arial" w:hAnsi="Arial" w:cs="Arial"/>
                <w:sz w:val="22"/>
                <w:szCs w:val="22"/>
              </w:rPr>
            </w:pPr>
            <w:r>
              <w:rPr>
                <w:rFonts w:ascii="Arial" w:hAnsi="Arial" w:cs="Arial"/>
                <w:sz w:val="22"/>
                <w:szCs w:val="22"/>
              </w:rPr>
              <w:t>Carers NI</w:t>
            </w:r>
          </w:p>
        </w:tc>
      </w:tr>
      <w:tr w:rsidR="00AF7257" w:rsidTr="00847351">
        <w:tc>
          <w:tcPr>
            <w:tcW w:w="2660" w:type="dxa"/>
          </w:tcPr>
          <w:p w:rsidR="00AF7257" w:rsidRPr="0000099E" w:rsidRDefault="00AF7257" w:rsidP="00847351">
            <w:pPr>
              <w:tabs>
                <w:tab w:val="right" w:pos="2444"/>
              </w:tabs>
              <w:rPr>
                <w:rFonts w:ascii="Arial" w:hAnsi="Arial" w:cs="Arial"/>
                <w:sz w:val="22"/>
                <w:szCs w:val="22"/>
              </w:rPr>
            </w:pPr>
            <w:r>
              <w:rPr>
                <w:rFonts w:ascii="Arial" w:hAnsi="Arial" w:cs="Arial"/>
                <w:sz w:val="22"/>
                <w:szCs w:val="22"/>
              </w:rPr>
              <w:t>Sharron Carlin</w:t>
            </w:r>
          </w:p>
        </w:tc>
        <w:tc>
          <w:tcPr>
            <w:tcW w:w="2977" w:type="dxa"/>
          </w:tcPr>
          <w:p w:rsidR="00AF7257" w:rsidRPr="0000099E" w:rsidRDefault="00AF7257" w:rsidP="00847351">
            <w:pPr>
              <w:rPr>
                <w:rFonts w:ascii="Arial" w:hAnsi="Arial" w:cs="Arial"/>
                <w:sz w:val="22"/>
                <w:szCs w:val="22"/>
              </w:rPr>
            </w:pPr>
            <w:r>
              <w:rPr>
                <w:rFonts w:ascii="Arial" w:hAnsi="Arial" w:cs="Arial"/>
                <w:sz w:val="22"/>
                <w:szCs w:val="22"/>
              </w:rPr>
              <w:t>DSD</w:t>
            </w:r>
          </w:p>
        </w:tc>
        <w:tc>
          <w:tcPr>
            <w:tcW w:w="3402" w:type="dxa"/>
          </w:tcPr>
          <w:p w:rsidR="00AF7257" w:rsidRPr="00EE6419" w:rsidRDefault="00AF7257" w:rsidP="00847351">
            <w:pPr>
              <w:rPr>
                <w:rFonts w:ascii="Arial" w:hAnsi="Arial" w:cs="Arial"/>
                <w:b/>
                <w:sz w:val="22"/>
                <w:szCs w:val="22"/>
              </w:rPr>
            </w:pPr>
            <w:r>
              <w:rPr>
                <w:rFonts w:ascii="Arial" w:hAnsi="Arial" w:cs="Arial"/>
                <w:sz w:val="22"/>
                <w:szCs w:val="22"/>
              </w:rPr>
              <w:t>Kevin Doherty</w:t>
            </w:r>
          </w:p>
        </w:tc>
        <w:tc>
          <w:tcPr>
            <w:tcW w:w="5135" w:type="dxa"/>
          </w:tcPr>
          <w:p w:rsidR="00AF7257" w:rsidRPr="00EE6419" w:rsidRDefault="00AF7257" w:rsidP="00847351">
            <w:pPr>
              <w:rPr>
                <w:rFonts w:ascii="Arial" w:hAnsi="Arial" w:cs="Arial"/>
                <w:sz w:val="22"/>
                <w:szCs w:val="22"/>
              </w:rPr>
            </w:pPr>
            <w:r>
              <w:rPr>
                <w:rFonts w:ascii="Arial" w:hAnsi="Arial" w:cs="Arial"/>
                <w:sz w:val="22"/>
                <w:szCs w:val="22"/>
              </w:rPr>
              <w:t>Disability Action</w:t>
            </w:r>
            <w:r w:rsidRPr="00EE6419">
              <w:rPr>
                <w:rFonts w:ascii="Arial" w:hAnsi="Arial" w:cs="Arial"/>
                <w:sz w:val="22"/>
                <w:szCs w:val="22"/>
              </w:rPr>
              <w:t xml:space="preserve"> </w:t>
            </w:r>
          </w:p>
        </w:tc>
      </w:tr>
      <w:tr w:rsidR="00AF7257" w:rsidTr="00847351">
        <w:tc>
          <w:tcPr>
            <w:tcW w:w="2660" w:type="dxa"/>
          </w:tcPr>
          <w:p w:rsidR="00AF7257" w:rsidRPr="00EE6419" w:rsidRDefault="00AF7257" w:rsidP="00847351">
            <w:pPr>
              <w:rPr>
                <w:rFonts w:ascii="Arial" w:hAnsi="Arial" w:cs="Arial"/>
                <w:b/>
                <w:sz w:val="22"/>
                <w:szCs w:val="22"/>
              </w:rPr>
            </w:pPr>
            <w:r>
              <w:rPr>
                <w:rFonts w:ascii="Arial" w:hAnsi="Arial" w:cs="Arial"/>
                <w:sz w:val="22"/>
                <w:szCs w:val="22"/>
              </w:rPr>
              <w:t xml:space="preserve">Geraldine Brereton </w:t>
            </w:r>
          </w:p>
        </w:tc>
        <w:tc>
          <w:tcPr>
            <w:tcW w:w="2977" w:type="dxa"/>
          </w:tcPr>
          <w:p w:rsidR="00AF7257" w:rsidRPr="00EE6419" w:rsidRDefault="00AF7257" w:rsidP="00847351">
            <w:pPr>
              <w:rPr>
                <w:rFonts w:ascii="Arial" w:hAnsi="Arial" w:cs="Arial"/>
                <w:sz w:val="22"/>
                <w:szCs w:val="22"/>
              </w:rPr>
            </w:pPr>
            <w:r>
              <w:rPr>
                <w:rFonts w:ascii="Arial" w:hAnsi="Arial" w:cs="Arial"/>
                <w:sz w:val="22"/>
                <w:szCs w:val="22"/>
              </w:rPr>
              <w:t>DSD</w:t>
            </w:r>
            <w:r w:rsidRPr="00EE6419">
              <w:rPr>
                <w:rFonts w:ascii="Arial" w:hAnsi="Arial" w:cs="Arial"/>
                <w:sz w:val="22"/>
                <w:szCs w:val="22"/>
              </w:rPr>
              <w:t xml:space="preserve"> </w:t>
            </w:r>
          </w:p>
        </w:tc>
        <w:tc>
          <w:tcPr>
            <w:tcW w:w="3402" w:type="dxa"/>
          </w:tcPr>
          <w:p w:rsidR="00AF7257" w:rsidRPr="00EE6419" w:rsidRDefault="00AF7257" w:rsidP="00847351">
            <w:pPr>
              <w:rPr>
                <w:rFonts w:ascii="Arial" w:hAnsi="Arial" w:cs="Arial"/>
                <w:sz w:val="22"/>
                <w:szCs w:val="22"/>
              </w:rPr>
            </w:pPr>
            <w:r>
              <w:rPr>
                <w:rFonts w:ascii="Arial" w:hAnsi="Arial" w:cs="Arial"/>
                <w:sz w:val="22"/>
                <w:szCs w:val="22"/>
              </w:rPr>
              <w:t xml:space="preserve">Lynn </w:t>
            </w:r>
            <w:proofErr w:type="spellStart"/>
            <w:r>
              <w:rPr>
                <w:rFonts w:ascii="Arial" w:hAnsi="Arial" w:cs="Arial"/>
                <w:sz w:val="22"/>
                <w:szCs w:val="22"/>
              </w:rPr>
              <w:t>Carvill</w:t>
            </w:r>
            <w:proofErr w:type="spellEnd"/>
          </w:p>
        </w:tc>
        <w:tc>
          <w:tcPr>
            <w:tcW w:w="5135" w:type="dxa"/>
          </w:tcPr>
          <w:p w:rsidR="00AF7257" w:rsidRPr="00EE6419" w:rsidRDefault="00AF7257" w:rsidP="00847351">
            <w:pPr>
              <w:rPr>
                <w:rFonts w:ascii="Arial" w:hAnsi="Arial" w:cs="Arial"/>
                <w:sz w:val="22"/>
                <w:szCs w:val="22"/>
              </w:rPr>
            </w:pPr>
            <w:r>
              <w:rPr>
                <w:rFonts w:ascii="Arial" w:hAnsi="Arial" w:cs="Arial"/>
                <w:sz w:val="22"/>
                <w:szCs w:val="22"/>
              </w:rPr>
              <w:t>Women</w:t>
            </w:r>
            <w:r w:rsidR="0005557B">
              <w:rPr>
                <w:rFonts w:ascii="Arial" w:hAnsi="Arial" w:cs="Arial"/>
                <w:sz w:val="22"/>
                <w:szCs w:val="22"/>
              </w:rPr>
              <w:t>’</w:t>
            </w:r>
            <w:r>
              <w:rPr>
                <w:rFonts w:ascii="Arial" w:hAnsi="Arial" w:cs="Arial"/>
                <w:sz w:val="22"/>
                <w:szCs w:val="22"/>
              </w:rPr>
              <w:t>s Resource &amp; Development Agency</w:t>
            </w:r>
          </w:p>
        </w:tc>
      </w:tr>
      <w:tr w:rsidR="00AF7257" w:rsidTr="00847351">
        <w:tc>
          <w:tcPr>
            <w:tcW w:w="2660" w:type="dxa"/>
          </w:tcPr>
          <w:p w:rsidR="00AF7257" w:rsidRPr="00EE6419" w:rsidRDefault="00AF7257" w:rsidP="00847351">
            <w:pPr>
              <w:rPr>
                <w:rFonts w:ascii="Arial" w:hAnsi="Arial" w:cs="Arial"/>
                <w:sz w:val="22"/>
                <w:szCs w:val="22"/>
              </w:rPr>
            </w:pPr>
            <w:r>
              <w:rPr>
                <w:rFonts w:ascii="Arial" w:hAnsi="Arial" w:cs="Arial"/>
                <w:sz w:val="22"/>
                <w:szCs w:val="22"/>
              </w:rPr>
              <w:t xml:space="preserve">Niall Heaney </w:t>
            </w:r>
          </w:p>
        </w:tc>
        <w:tc>
          <w:tcPr>
            <w:tcW w:w="2977" w:type="dxa"/>
          </w:tcPr>
          <w:p w:rsidR="00AF7257" w:rsidRPr="00EE6419" w:rsidRDefault="00AF7257" w:rsidP="00847351">
            <w:pPr>
              <w:rPr>
                <w:rFonts w:ascii="Arial" w:hAnsi="Arial" w:cs="Arial"/>
                <w:sz w:val="22"/>
                <w:szCs w:val="22"/>
              </w:rPr>
            </w:pPr>
            <w:r w:rsidRPr="00EE6419">
              <w:rPr>
                <w:rFonts w:ascii="Arial" w:hAnsi="Arial" w:cs="Arial"/>
                <w:sz w:val="22"/>
                <w:szCs w:val="22"/>
              </w:rPr>
              <w:t>D</w:t>
            </w:r>
            <w:r>
              <w:rPr>
                <w:rFonts w:ascii="Arial" w:hAnsi="Arial" w:cs="Arial"/>
                <w:sz w:val="22"/>
                <w:szCs w:val="22"/>
              </w:rPr>
              <w:t>ARD</w:t>
            </w:r>
          </w:p>
        </w:tc>
        <w:tc>
          <w:tcPr>
            <w:tcW w:w="3402" w:type="dxa"/>
          </w:tcPr>
          <w:p w:rsidR="00AF7257" w:rsidRPr="00EE6419" w:rsidRDefault="00AF7257" w:rsidP="00847351">
            <w:pPr>
              <w:rPr>
                <w:rFonts w:ascii="Arial" w:hAnsi="Arial" w:cs="Arial"/>
                <w:sz w:val="22"/>
                <w:szCs w:val="22"/>
              </w:rPr>
            </w:pPr>
            <w:r>
              <w:rPr>
                <w:rFonts w:ascii="Arial" w:hAnsi="Arial" w:cs="Arial"/>
                <w:sz w:val="22"/>
                <w:szCs w:val="22"/>
              </w:rPr>
              <w:t>Seamus McAleavey</w:t>
            </w:r>
          </w:p>
        </w:tc>
        <w:tc>
          <w:tcPr>
            <w:tcW w:w="5135" w:type="dxa"/>
          </w:tcPr>
          <w:p w:rsidR="00AF7257" w:rsidRPr="00EE6419" w:rsidRDefault="00AF7257" w:rsidP="00847351">
            <w:pPr>
              <w:rPr>
                <w:rFonts w:ascii="Arial" w:hAnsi="Arial" w:cs="Arial"/>
                <w:sz w:val="22"/>
                <w:szCs w:val="22"/>
              </w:rPr>
            </w:pPr>
            <w:r>
              <w:rPr>
                <w:rFonts w:ascii="Arial" w:hAnsi="Arial" w:cs="Arial"/>
                <w:sz w:val="22"/>
                <w:szCs w:val="22"/>
              </w:rPr>
              <w:t>NICVA</w:t>
            </w:r>
          </w:p>
        </w:tc>
      </w:tr>
      <w:tr w:rsidR="00AF7257" w:rsidTr="00847351">
        <w:tc>
          <w:tcPr>
            <w:tcW w:w="2660" w:type="dxa"/>
          </w:tcPr>
          <w:p w:rsidR="00AF7257" w:rsidRPr="00EE6419" w:rsidRDefault="00AF7257" w:rsidP="00847351">
            <w:pPr>
              <w:rPr>
                <w:rFonts w:ascii="Arial" w:hAnsi="Arial" w:cs="Arial"/>
                <w:sz w:val="22"/>
                <w:szCs w:val="22"/>
              </w:rPr>
            </w:pPr>
            <w:r>
              <w:rPr>
                <w:rFonts w:ascii="Arial" w:hAnsi="Arial" w:cs="Arial"/>
                <w:sz w:val="22"/>
                <w:szCs w:val="22"/>
              </w:rPr>
              <w:t>Jeff Johnston</w:t>
            </w:r>
            <w:r w:rsidRPr="00EE6419">
              <w:rPr>
                <w:rFonts w:ascii="Arial" w:hAnsi="Arial" w:cs="Arial"/>
                <w:sz w:val="22"/>
                <w:szCs w:val="22"/>
              </w:rPr>
              <w:t xml:space="preserve">                       </w:t>
            </w:r>
          </w:p>
        </w:tc>
        <w:tc>
          <w:tcPr>
            <w:tcW w:w="2977" w:type="dxa"/>
          </w:tcPr>
          <w:p w:rsidR="00AF7257" w:rsidRPr="00EE6419" w:rsidRDefault="00AF7257" w:rsidP="00847351">
            <w:pPr>
              <w:rPr>
                <w:rFonts w:ascii="Arial" w:hAnsi="Arial" w:cs="Arial"/>
                <w:sz w:val="22"/>
                <w:szCs w:val="22"/>
              </w:rPr>
            </w:pPr>
            <w:r w:rsidRPr="00EE6419">
              <w:rPr>
                <w:rFonts w:ascii="Arial" w:hAnsi="Arial" w:cs="Arial"/>
                <w:sz w:val="22"/>
                <w:szCs w:val="22"/>
              </w:rPr>
              <w:t>DO</w:t>
            </w:r>
            <w:r>
              <w:rPr>
                <w:rFonts w:ascii="Arial" w:hAnsi="Arial" w:cs="Arial"/>
                <w:sz w:val="22"/>
                <w:szCs w:val="22"/>
              </w:rPr>
              <w:t>E</w:t>
            </w:r>
          </w:p>
        </w:tc>
        <w:tc>
          <w:tcPr>
            <w:tcW w:w="3402" w:type="dxa"/>
          </w:tcPr>
          <w:p w:rsidR="00AF7257" w:rsidRPr="00EE6419" w:rsidRDefault="00AF7257" w:rsidP="00847351">
            <w:pPr>
              <w:rPr>
                <w:rFonts w:ascii="Arial" w:hAnsi="Arial" w:cs="Arial"/>
                <w:sz w:val="22"/>
                <w:szCs w:val="22"/>
              </w:rPr>
            </w:pPr>
            <w:r>
              <w:rPr>
                <w:rFonts w:ascii="Arial" w:hAnsi="Arial" w:cs="Arial"/>
                <w:sz w:val="22"/>
                <w:szCs w:val="22"/>
              </w:rPr>
              <w:t>Kate Clifford</w:t>
            </w:r>
          </w:p>
        </w:tc>
        <w:tc>
          <w:tcPr>
            <w:tcW w:w="5135" w:type="dxa"/>
          </w:tcPr>
          <w:p w:rsidR="00AF7257" w:rsidRPr="00EE6419" w:rsidRDefault="00AF7257" w:rsidP="00847351">
            <w:pPr>
              <w:rPr>
                <w:rFonts w:ascii="Arial" w:hAnsi="Arial" w:cs="Arial"/>
                <w:sz w:val="22"/>
                <w:szCs w:val="22"/>
              </w:rPr>
            </w:pPr>
            <w:r>
              <w:rPr>
                <w:rFonts w:ascii="Arial" w:hAnsi="Arial" w:cs="Arial"/>
                <w:sz w:val="22"/>
                <w:szCs w:val="22"/>
              </w:rPr>
              <w:t>Rural Community Network NI</w:t>
            </w:r>
          </w:p>
        </w:tc>
      </w:tr>
      <w:tr w:rsidR="00AF7257" w:rsidTr="00847351">
        <w:tc>
          <w:tcPr>
            <w:tcW w:w="2660" w:type="dxa"/>
          </w:tcPr>
          <w:p w:rsidR="00AF7257" w:rsidRPr="00EE6419" w:rsidRDefault="00AF7257" w:rsidP="00847351">
            <w:pPr>
              <w:rPr>
                <w:rFonts w:ascii="Arial" w:hAnsi="Arial" w:cs="Arial"/>
                <w:sz w:val="22"/>
                <w:szCs w:val="22"/>
              </w:rPr>
            </w:pPr>
            <w:r>
              <w:rPr>
                <w:rFonts w:ascii="Arial" w:hAnsi="Arial" w:cs="Arial"/>
                <w:sz w:val="22"/>
                <w:szCs w:val="22"/>
              </w:rPr>
              <w:t>David Savage</w:t>
            </w:r>
          </w:p>
        </w:tc>
        <w:tc>
          <w:tcPr>
            <w:tcW w:w="2977" w:type="dxa"/>
          </w:tcPr>
          <w:p w:rsidR="00AF7257" w:rsidRPr="00EE6419" w:rsidRDefault="00AF7257" w:rsidP="00847351">
            <w:pPr>
              <w:rPr>
                <w:rFonts w:ascii="Arial" w:hAnsi="Arial" w:cs="Arial"/>
                <w:sz w:val="22"/>
                <w:szCs w:val="22"/>
              </w:rPr>
            </w:pPr>
            <w:r>
              <w:rPr>
                <w:rFonts w:ascii="Arial" w:hAnsi="Arial" w:cs="Arial"/>
                <w:sz w:val="22"/>
                <w:szCs w:val="22"/>
              </w:rPr>
              <w:t>DENI</w:t>
            </w:r>
          </w:p>
        </w:tc>
        <w:tc>
          <w:tcPr>
            <w:tcW w:w="3402" w:type="dxa"/>
          </w:tcPr>
          <w:p w:rsidR="00AF7257" w:rsidRPr="00EE6419" w:rsidRDefault="00AF7257" w:rsidP="00847351">
            <w:pPr>
              <w:rPr>
                <w:rFonts w:ascii="Arial" w:hAnsi="Arial" w:cs="Arial"/>
                <w:sz w:val="22"/>
                <w:szCs w:val="22"/>
              </w:rPr>
            </w:pPr>
            <w:r>
              <w:rPr>
                <w:rFonts w:ascii="Arial" w:hAnsi="Arial" w:cs="Arial"/>
                <w:sz w:val="22"/>
                <w:szCs w:val="22"/>
              </w:rPr>
              <w:t>Kevin Doherty</w:t>
            </w:r>
          </w:p>
        </w:tc>
        <w:tc>
          <w:tcPr>
            <w:tcW w:w="5135" w:type="dxa"/>
          </w:tcPr>
          <w:p w:rsidR="00AF7257" w:rsidRPr="00EE6419" w:rsidRDefault="00AF7257" w:rsidP="00847351">
            <w:pPr>
              <w:rPr>
                <w:rFonts w:ascii="Arial" w:hAnsi="Arial" w:cs="Arial"/>
                <w:sz w:val="22"/>
                <w:szCs w:val="22"/>
              </w:rPr>
            </w:pPr>
            <w:r>
              <w:rPr>
                <w:rFonts w:ascii="Arial" w:hAnsi="Arial" w:cs="Arial"/>
                <w:sz w:val="22"/>
                <w:szCs w:val="22"/>
              </w:rPr>
              <w:t>Disability Action NI</w:t>
            </w:r>
          </w:p>
        </w:tc>
      </w:tr>
      <w:tr w:rsidR="00AF7257" w:rsidTr="00847351">
        <w:tc>
          <w:tcPr>
            <w:tcW w:w="2660" w:type="dxa"/>
          </w:tcPr>
          <w:p w:rsidR="00AF7257" w:rsidRDefault="00AF7257" w:rsidP="00847351">
            <w:pPr>
              <w:rPr>
                <w:rFonts w:ascii="Arial" w:hAnsi="Arial" w:cs="Arial"/>
                <w:sz w:val="22"/>
                <w:szCs w:val="22"/>
              </w:rPr>
            </w:pPr>
            <w:r w:rsidRPr="00EE6419">
              <w:rPr>
                <w:rFonts w:ascii="Arial" w:hAnsi="Arial" w:cs="Arial"/>
                <w:sz w:val="22"/>
                <w:szCs w:val="22"/>
              </w:rPr>
              <w:t>Gabrielle Kerr</w:t>
            </w:r>
          </w:p>
          <w:p w:rsidR="00AF7257" w:rsidRPr="00EE6419" w:rsidRDefault="00AF7257" w:rsidP="00847351">
            <w:pPr>
              <w:rPr>
                <w:rFonts w:ascii="Arial" w:hAnsi="Arial" w:cs="Arial"/>
                <w:sz w:val="22"/>
                <w:szCs w:val="22"/>
              </w:rPr>
            </w:pPr>
            <w:r>
              <w:rPr>
                <w:rFonts w:ascii="Arial" w:hAnsi="Arial" w:cs="Arial"/>
                <w:sz w:val="22"/>
                <w:szCs w:val="22"/>
              </w:rPr>
              <w:t>Alasdair MacInnes</w:t>
            </w:r>
          </w:p>
        </w:tc>
        <w:tc>
          <w:tcPr>
            <w:tcW w:w="2977" w:type="dxa"/>
          </w:tcPr>
          <w:p w:rsidR="00AF7257" w:rsidRDefault="00AF7257" w:rsidP="00847351">
            <w:pPr>
              <w:rPr>
                <w:rFonts w:ascii="Arial" w:hAnsi="Arial" w:cs="Arial"/>
                <w:sz w:val="22"/>
                <w:szCs w:val="22"/>
              </w:rPr>
            </w:pPr>
            <w:r w:rsidRPr="00EE6419">
              <w:rPr>
                <w:rFonts w:ascii="Arial" w:hAnsi="Arial" w:cs="Arial"/>
                <w:sz w:val="22"/>
                <w:szCs w:val="22"/>
              </w:rPr>
              <w:t>DRD</w:t>
            </w:r>
          </w:p>
          <w:p w:rsidR="00AF7257" w:rsidRPr="00EE6419" w:rsidRDefault="00AF7257" w:rsidP="00847351">
            <w:pPr>
              <w:rPr>
                <w:rFonts w:ascii="Arial" w:hAnsi="Arial" w:cs="Arial"/>
                <w:sz w:val="22"/>
                <w:szCs w:val="22"/>
              </w:rPr>
            </w:pPr>
            <w:r>
              <w:rPr>
                <w:rFonts w:ascii="Arial" w:hAnsi="Arial" w:cs="Arial"/>
                <w:sz w:val="22"/>
                <w:szCs w:val="22"/>
              </w:rPr>
              <w:t>DHSSPS</w:t>
            </w:r>
          </w:p>
        </w:tc>
        <w:tc>
          <w:tcPr>
            <w:tcW w:w="3402" w:type="dxa"/>
          </w:tcPr>
          <w:p w:rsidR="00AF7257" w:rsidRPr="00EE6419" w:rsidRDefault="00AF7257" w:rsidP="00847351">
            <w:pPr>
              <w:rPr>
                <w:rFonts w:ascii="Arial" w:hAnsi="Arial" w:cs="Arial"/>
                <w:sz w:val="22"/>
                <w:szCs w:val="22"/>
              </w:rPr>
            </w:pPr>
            <w:r>
              <w:rPr>
                <w:rFonts w:ascii="Arial" w:hAnsi="Arial" w:cs="Arial"/>
                <w:sz w:val="22"/>
                <w:szCs w:val="22"/>
              </w:rPr>
              <w:t>Eddie McDowell</w:t>
            </w:r>
          </w:p>
        </w:tc>
        <w:tc>
          <w:tcPr>
            <w:tcW w:w="5135" w:type="dxa"/>
          </w:tcPr>
          <w:p w:rsidR="00AF7257" w:rsidRPr="00EE6419" w:rsidRDefault="00AF7257" w:rsidP="00847351">
            <w:pPr>
              <w:rPr>
                <w:rFonts w:ascii="Arial" w:hAnsi="Arial" w:cs="Arial"/>
                <w:sz w:val="22"/>
                <w:szCs w:val="22"/>
              </w:rPr>
            </w:pPr>
            <w:r>
              <w:rPr>
                <w:rFonts w:ascii="Arial" w:hAnsi="Arial" w:cs="Arial"/>
                <w:sz w:val="22"/>
                <w:szCs w:val="22"/>
              </w:rPr>
              <w:t xml:space="preserve">Churches’ Community Work Alliance representing Faith Forum </w:t>
            </w:r>
          </w:p>
        </w:tc>
      </w:tr>
      <w:tr w:rsidR="00AF7257" w:rsidTr="00847351">
        <w:tc>
          <w:tcPr>
            <w:tcW w:w="2660" w:type="dxa"/>
          </w:tcPr>
          <w:p w:rsidR="00AF7257" w:rsidRDefault="00AF7257" w:rsidP="00847351">
            <w:pPr>
              <w:rPr>
                <w:rFonts w:ascii="Arial" w:hAnsi="Arial" w:cs="Arial"/>
                <w:sz w:val="22"/>
                <w:szCs w:val="22"/>
              </w:rPr>
            </w:pPr>
            <w:r>
              <w:rPr>
                <w:rFonts w:ascii="Arial" w:hAnsi="Arial" w:cs="Arial"/>
                <w:sz w:val="22"/>
                <w:szCs w:val="22"/>
              </w:rPr>
              <w:t xml:space="preserve">Chris Dorrian </w:t>
            </w:r>
          </w:p>
        </w:tc>
        <w:tc>
          <w:tcPr>
            <w:tcW w:w="2977" w:type="dxa"/>
          </w:tcPr>
          <w:p w:rsidR="00AF7257" w:rsidRDefault="00AF7257" w:rsidP="00847351">
            <w:pPr>
              <w:rPr>
                <w:rFonts w:ascii="Arial" w:hAnsi="Arial" w:cs="Arial"/>
                <w:sz w:val="22"/>
                <w:szCs w:val="22"/>
              </w:rPr>
            </w:pPr>
            <w:r>
              <w:rPr>
                <w:rFonts w:ascii="Arial" w:hAnsi="Arial" w:cs="Arial"/>
                <w:sz w:val="22"/>
                <w:szCs w:val="22"/>
              </w:rPr>
              <w:t>OFMDFM</w:t>
            </w:r>
          </w:p>
        </w:tc>
        <w:tc>
          <w:tcPr>
            <w:tcW w:w="3402" w:type="dxa"/>
          </w:tcPr>
          <w:p w:rsidR="00AF7257" w:rsidRPr="00EE6419" w:rsidRDefault="00AF7257" w:rsidP="00847351">
            <w:pPr>
              <w:rPr>
                <w:rFonts w:ascii="Arial" w:hAnsi="Arial" w:cs="Arial"/>
                <w:sz w:val="22"/>
                <w:szCs w:val="22"/>
              </w:rPr>
            </w:pPr>
          </w:p>
        </w:tc>
        <w:tc>
          <w:tcPr>
            <w:tcW w:w="5135" w:type="dxa"/>
          </w:tcPr>
          <w:p w:rsidR="00AF7257" w:rsidRPr="00EE6419" w:rsidRDefault="00AF7257" w:rsidP="00847351">
            <w:pPr>
              <w:rPr>
                <w:rFonts w:ascii="Arial" w:hAnsi="Arial" w:cs="Arial"/>
                <w:sz w:val="22"/>
                <w:szCs w:val="22"/>
              </w:rPr>
            </w:pPr>
          </w:p>
        </w:tc>
      </w:tr>
      <w:tr w:rsidR="00AF7257" w:rsidTr="00847351">
        <w:tc>
          <w:tcPr>
            <w:tcW w:w="2660" w:type="dxa"/>
          </w:tcPr>
          <w:p w:rsidR="00AF7257" w:rsidRDefault="00883DB1" w:rsidP="00847351">
            <w:pPr>
              <w:rPr>
                <w:rFonts w:ascii="Arial" w:hAnsi="Arial" w:cs="Arial"/>
                <w:sz w:val="22"/>
                <w:szCs w:val="22"/>
              </w:rPr>
            </w:pPr>
            <w:r>
              <w:rPr>
                <w:rFonts w:ascii="Arial" w:hAnsi="Arial" w:cs="Arial"/>
                <w:sz w:val="22"/>
                <w:szCs w:val="22"/>
              </w:rPr>
              <w:t>Olive Matthews</w:t>
            </w:r>
          </w:p>
          <w:p w:rsidR="00883DB1" w:rsidRDefault="00883DB1" w:rsidP="00847351">
            <w:pPr>
              <w:rPr>
                <w:rFonts w:ascii="Arial" w:hAnsi="Arial" w:cs="Arial"/>
                <w:sz w:val="22"/>
                <w:szCs w:val="22"/>
              </w:rPr>
            </w:pPr>
            <w:r>
              <w:rPr>
                <w:rFonts w:ascii="Arial" w:hAnsi="Arial" w:cs="Arial"/>
                <w:sz w:val="22"/>
                <w:szCs w:val="22"/>
              </w:rPr>
              <w:t>Paul Gamble</w:t>
            </w:r>
          </w:p>
        </w:tc>
        <w:tc>
          <w:tcPr>
            <w:tcW w:w="2977" w:type="dxa"/>
          </w:tcPr>
          <w:p w:rsidR="00AF7257" w:rsidRDefault="00883DB1" w:rsidP="00847351">
            <w:pPr>
              <w:rPr>
                <w:rFonts w:ascii="Arial" w:hAnsi="Arial" w:cs="Arial"/>
                <w:sz w:val="22"/>
                <w:szCs w:val="22"/>
              </w:rPr>
            </w:pPr>
            <w:r>
              <w:rPr>
                <w:rFonts w:ascii="Arial" w:hAnsi="Arial" w:cs="Arial"/>
                <w:sz w:val="22"/>
                <w:szCs w:val="22"/>
              </w:rPr>
              <w:t>DEL</w:t>
            </w:r>
          </w:p>
          <w:p w:rsidR="00883DB1" w:rsidRDefault="00883DB1" w:rsidP="00847351">
            <w:pPr>
              <w:rPr>
                <w:rFonts w:ascii="Arial" w:hAnsi="Arial" w:cs="Arial"/>
                <w:sz w:val="22"/>
                <w:szCs w:val="22"/>
              </w:rPr>
            </w:pPr>
            <w:r>
              <w:rPr>
                <w:rFonts w:ascii="Arial" w:hAnsi="Arial" w:cs="Arial"/>
                <w:sz w:val="22"/>
                <w:szCs w:val="22"/>
              </w:rPr>
              <w:t>DCAL</w:t>
            </w:r>
          </w:p>
        </w:tc>
        <w:tc>
          <w:tcPr>
            <w:tcW w:w="3402" w:type="dxa"/>
          </w:tcPr>
          <w:p w:rsidR="00AF7257" w:rsidRPr="00EE6419" w:rsidRDefault="00AF7257" w:rsidP="00847351">
            <w:pPr>
              <w:rPr>
                <w:rFonts w:ascii="Arial" w:hAnsi="Arial" w:cs="Arial"/>
                <w:sz w:val="22"/>
                <w:szCs w:val="22"/>
              </w:rPr>
            </w:pPr>
          </w:p>
        </w:tc>
        <w:tc>
          <w:tcPr>
            <w:tcW w:w="5135" w:type="dxa"/>
          </w:tcPr>
          <w:p w:rsidR="00AF7257" w:rsidRPr="00EE6419" w:rsidRDefault="00AF7257" w:rsidP="00847351">
            <w:pPr>
              <w:rPr>
                <w:rFonts w:ascii="Arial" w:hAnsi="Arial" w:cs="Arial"/>
                <w:sz w:val="22"/>
                <w:szCs w:val="22"/>
              </w:rPr>
            </w:pPr>
          </w:p>
        </w:tc>
      </w:tr>
    </w:tbl>
    <w:p w:rsidR="00AF7257" w:rsidRPr="00883DB1" w:rsidRDefault="00883DB1" w:rsidP="00883DB1">
      <w:pPr>
        <w:tabs>
          <w:tab w:val="left" w:pos="2745"/>
        </w:tabs>
        <w:rPr>
          <w:rFonts w:ascii="Arial" w:hAnsi="Arial" w:cs="Arial"/>
          <w:sz w:val="22"/>
          <w:szCs w:val="22"/>
        </w:rPr>
      </w:pPr>
      <w:proofErr w:type="spellStart"/>
      <w:r w:rsidRPr="00883DB1">
        <w:rPr>
          <w:rFonts w:ascii="Arial" w:hAnsi="Arial" w:cs="Arial"/>
          <w:sz w:val="22"/>
          <w:szCs w:val="22"/>
        </w:rPr>
        <w:t>Ailson</w:t>
      </w:r>
      <w:proofErr w:type="spellEnd"/>
      <w:r w:rsidRPr="00883DB1">
        <w:rPr>
          <w:rFonts w:ascii="Arial" w:hAnsi="Arial" w:cs="Arial"/>
          <w:sz w:val="22"/>
          <w:szCs w:val="22"/>
        </w:rPr>
        <w:t xml:space="preserve"> McCullagh</w:t>
      </w:r>
      <w:r>
        <w:rPr>
          <w:rFonts w:ascii="Arial" w:hAnsi="Arial" w:cs="Arial"/>
          <w:sz w:val="22"/>
          <w:szCs w:val="22"/>
        </w:rPr>
        <w:t xml:space="preserve">                NILGA/</w:t>
      </w:r>
      <w:proofErr w:type="spellStart"/>
      <w:r>
        <w:rPr>
          <w:rFonts w:ascii="Arial" w:hAnsi="Arial" w:cs="Arial"/>
          <w:sz w:val="22"/>
          <w:szCs w:val="22"/>
        </w:rPr>
        <w:t>Omagh</w:t>
      </w:r>
      <w:proofErr w:type="spellEnd"/>
      <w:r>
        <w:rPr>
          <w:rFonts w:ascii="Arial" w:hAnsi="Arial" w:cs="Arial"/>
          <w:sz w:val="22"/>
          <w:szCs w:val="22"/>
        </w:rPr>
        <w:t xml:space="preserve"> Council</w:t>
      </w:r>
    </w:p>
    <w:p w:rsidR="00883DB1" w:rsidRDefault="00883DB1" w:rsidP="00AF7257">
      <w:pPr>
        <w:rPr>
          <w:rFonts w:ascii="Arial" w:hAnsi="Arial" w:cs="Arial"/>
          <w:b/>
          <w:sz w:val="28"/>
          <w:szCs w:val="28"/>
        </w:rPr>
      </w:pPr>
    </w:p>
    <w:p w:rsidR="00AF7257" w:rsidRDefault="00AF7257" w:rsidP="00AF7257">
      <w:pPr>
        <w:rPr>
          <w:rFonts w:ascii="Arial" w:hAnsi="Arial" w:cs="Arial"/>
          <w:b/>
          <w:sz w:val="28"/>
          <w:szCs w:val="28"/>
        </w:rPr>
      </w:pPr>
      <w:r w:rsidRPr="0086632E">
        <w:rPr>
          <w:rFonts w:ascii="Arial" w:hAnsi="Arial" w:cs="Arial"/>
          <w:b/>
          <w:sz w:val="28"/>
          <w:szCs w:val="28"/>
        </w:rPr>
        <w:t>Apologies</w:t>
      </w:r>
      <w:r>
        <w:rPr>
          <w:rFonts w:ascii="Arial" w:hAnsi="Arial" w:cs="Arial"/>
          <w:b/>
          <w:sz w:val="28"/>
          <w:szCs w:val="28"/>
        </w:rPr>
        <w:t>:</w:t>
      </w:r>
    </w:p>
    <w:p w:rsidR="00AF7257" w:rsidRDefault="00AF7257" w:rsidP="00AF7257">
      <w:pPr>
        <w:rPr>
          <w:rFonts w:ascii="Arial" w:hAnsi="Arial" w:cs="Arial"/>
          <w:b/>
          <w:sz w:val="28"/>
          <w:szCs w:val="28"/>
        </w:rPr>
      </w:pPr>
    </w:p>
    <w:tbl>
      <w:tblPr>
        <w:tblW w:w="0" w:type="auto"/>
        <w:tblLook w:val="00A0" w:firstRow="1" w:lastRow="0" w:firstColumn="1" w:lastColumn="0" w:noHBand="0" w:noVBand="0"/>
      </w:tblPr>
      <w:tblGrid>
        <w:gridCol w:w="2660"/>
        <w:gridCol w:w="2977"/>
        <w:gridCol w:w="2551"/>
        <w:gridCol w:w="5986"/>
      </w:tblGrid>
      <w:tr w:rsidR="00AF7257" w:rsidTr="00847351">
        <w:tc>
          <w:tcPr>
            <w:tcW w:w="2660" w:type="dxa"/>
          </w:tcPr>
          <w:p w:rsidR="00AF7257" w:rsidRPr="008517BD" w:rsidRDefault="00AF7257" w:rsidP="00847351">
            <w:pPr>
              <w:rPr>
                <w:rFonts w:ascii="Arial" w:hAnsi="Arial" w:cs="Arial"/>
                <w:sz w:val="22"/>
                <w:szCs w:val="22"/>
              </w:rPr>
            </w:pPr>
            <w:proofErr w:type="spellStart"/>
            <w:r>
              <w:rPr>
                <w:rFonts w:ascii="Arial" w:hAnsi="Arial" w:cs="Arial"/>
                <w:sz w:val="22"/>
                <w:szCs w:val="22"/>
              </w:rPr>
              <w:t>Rozzi</w:t>
            </w:r>
            <w:proofErr w:type="spellEnd"/>
            <w:r>
              <w:rPr>
                <w:rFonts w:ascii="Arial" w:hAnsi="Arial" w:cs="Arial"/>
                <w:sz w:val="22"/>
                <w:szCs w:val="22"/>
              </w:rPr>
              <w:t xml:space="preserve"> Langford</w:t>
            </w:r>
          </w:p>
        </w:tc>
        <w:tc>
          <w:tcPr>
            <w:tcW w:w="2977" w:type="dxa"/>
          </w:tcPr>
          <w:p w:rsidR="00AF7257" w:rsidRPr="008517BD" w:rsidRDefault="00AF7257" w:rsidP="00847351">
            <w:pPr>
              <w:rPr>
                <w:rFonts w:ascii="Arial" w:hAnsi="Arial" w:cs="Arial"/>
                <w:sz w:val="22"/>
                <w:szCs w:val="22"/>
              </w:rPr>
            </w:pPr>
            <w:r>
              <w:rPr>
                <w:rFonts w:ascii="Arial" w:hAnsi="Arial" w:cs="Arial"/>
                <w:sz w:val="22"/>
                <w:szCs w:val="22"/>
              </w:rPr>
              <w:t>DETI</w:t>
            </w:r>
          </w:p>
        </w:tc>
        <w:tc>
          <w:tcPr>
            <w:tcW w:w="2551" w:type="dxa"/>
            <w:vAlign w:val="bottom"/>
          </w:tcPr>
          <w:p w:rsidR="00AF7257" w:rsidRPr="00EE6419" w:rsidRDefault="00AF7257" w:rsidP="00847351">
            <w:pPr>
              <w:rPr>
                <w:rFonts w:ascii="Arial" w:hAnsi="Arial" w:cs="Arial"/>
                <w:sz w:val="22"/>
                <w:szCs w:val="22"/>
              </w:rPr>
            </w:pPr>
            <w:r>
              <w:rPr>
                <w:rFonts w:ascii="Arial" w:hAnsi="Arial" w:cs="Arial"/>
                <w:sz w:val="22"/>
                <w:szCs w:val="22"/>
              </w:rPr>
              <w:t xml:space="preserve">Chris Quinn </w:t>
            </w:r>
          </w:p>
        </w:tc>
        <w:tc>
          <w:tcPr>
            <w:tcW w:w="5986" w:type="dxa"/>
            <w:vAlign w:val="bottom"/>
          </w:tcPr>
          <w:p w:rsidR="00AF7257" w:rsidRPr="00EE6419" w:rsidRDefault="00AF7257" w:rsidP="00847351">
            <w:pPr>
              <w:rPr>
                <w:rFonts w:ascii="Arial" w:hAnsi="Arial" w:cs="Arial"/>
                <w:sz w:val="22"/>
                <w:szCs w:val="22"/>
              </w:rPr>
            </w:pPr>
            <w:r>
              <w:rPr>
                <w:rFonts w:ascii="Arial" w:hAnsi="Arial" w:cs="Arial"/>
                <w:sz w:val="22"/>
                <w:szCs w:val="22"/>
              </w:rPr>
              <w:t xml:space="preserve">               NI Youth Forum    </w:t>
            </w:r>
          </w:p>
        </w:tc>
      </w:tr>
      <w:tr w:rsidR="00AF7257" w:rsidTr="00847351">
        <w:tc>
          <w:tcPr>
            <w:tcW w:w="2660" w:type="dxa"/>
          </w:tcPr>
          <w:p w:rsidR="00AF7257" w:rsidRPr="008517BD" w:rsidRDefault="00AF7257" w:rsidP="00847351">
            <w:pPr>
              <w:rPr>
                <w:rFonts w:ascii="Arial" w:hAnsi="Arial" w:cs="Arial"/>
                <w:b/>
                <w:sz w:val="22"/>
                <w:szCs w:val="22"/>
              </w:rPr>
            </w:pPr>
            <w:r>
              <w:rPr>
                <w:rFonts w:ascii="Arial" w:hAnsi="Arial" w:cs="Arial"/>
                <w:sz w:val="22"/>
                <w:szCs w:val="22"/>
              </w:rPr>
              <w:t>Anne McConkey</w:t>
            </w:r>
            <w:r w:rsidRPr="008517BD">
              <w:rPr>
                <w:rFonts w:ascii="Arial" w:hAnsi="Arial" w:cs="Arial"/>
                <w:sz w:val="22"/>
                <w:szCs w:val="22"/>
              </w:rPr>
              <w:tab/>
            </w:r>
          </w:p>
        </w:tc>
        <w:tc>
          <w:tcPr>
            <w:tcW w:w="2977" w:type="dxa"/>
          </w:tcPr>
          <w:p w:rsidR="00AF7257" w:rsidRPr="008517BD" w:rsidRDefault="00AF7257" w:rsidP="00847351">
            <w:pPr>
              <w:rPr>
                <w:rFonts w:ascii="Arial" w:hAnsi="Arial" w:cs="Arial"/>
                <w:sz w:val="22"/>
                <w:szCs w:val="22"/>
              </w:rPr>
            </w:pPr>
            <w:r>
              <w:rPr>
                <w:rFonts w:ascii="Arial" w:hAnsi="Arial" w:cs="Arial"/>
                <w:sz w:val="22"/>
                <w:szCs w:val="22"/>
              </w:rPr>
              <w:t xml:space="preserve">DOJ </w:t>
            </w:r>
          </w:p>
        </w:tc>
        <w:tc>
          <w:tcPr>
            <w:tcW w:w="2551" w:type="dxa"/>
            <w:vAlign w:val="bottom"/>
          </w:tcPr>
          <w:p w:rsidR="00AF7257" w:rsidRPr="008517BD" w:rsidRDefault="00AF7257" w:rsidP="00847351">
            <w:pPr>
              <w:rPr>
                <w:rFonts w:ascii="Arial" w:hAnsi="Arial" w:cs="Arial"/>
                <w:sz w:val="22"/>
                <w:szCs w:val="22"/>
              </w:rPr>
            </w:pPr>
            <w:r>
              <w:rPr>
                <w:rFonts w:ascii="Arial" w:hAnsi="Arial" w:cs="Arial"/>
                <w:sz w:val="22"/>
                <w:szCs w:val="22"/>
              </w:rPr>
              <w:t>Lisa McElherron</w:t>
            </w:r>
          </w:p>
        </w:tc>
        <w:tc>
          <w:tcPr>
            <w:tcW w:w="5986" w:type="dxa"/>
            <w:vAlign w:val="bottom"/>
          </w:tcPr>
          <w:p w:rsidR="00AF7257" w:rsidRPr="008517BD" w:rsidRDefault="00AF7257" w:rsidP="00847351">
            <w:pPr>
              <w:rPr>
                <w:rFonts w:ascii="Arial" w:hAnsi="Arial" w:cs="Arial"/>
                <w:sz w:val="22"/>
                <w:szCs w:val="22"/>
              </w:rPr>
            </w:pPr>
            <w:r>
              <w:rPr>
                <w:rFonts w:ascii="Arial" w:hAnsi="Arial" w:cs="Arial"/>
                <w:sz w:val="22"/>
                <w:szCs w:val="22"/>
              </w:rPr>
              <w:t xml:space="preserve">               NICVA</w:t>
            </w:r>
          </w:p>
        </w:tc>
      </w:tr>
      <w:tr w:rsidR="00AF7257" w:rsidTr="00847351">
        <w:tc>
          <w:tcPr>
            <w:tcW w:w="2660" w:type="dxa"/>
            <w:vAlign w:val="bottom"/>
          </w:tcPr>
          <w:p w:rsidR="00AF7257" w:rsidRPr="00EE6419" w:rsidRDefault="00AF7257" w:rsidP="00847351">
            <w:pPr>
              <w:rPr>
                <w:rFonts w:ascii="Arial" w:hAnsi="Arial" w:cs="Arial"/>
                <w:sz w:val="22"/>
                <w:szCs w:val="22"/>
              </w:rPr>
            </w:pPr>
            <w:r>
              <w:rPr>
                <w:rFonts w:ascii="Arial" w:hAnsi="Arial" w:cs="Arial"/>
                <w:sz w:val="22"/>
                <w:szCs w:val="22"/>
              </w:rPr>
              <w:t>Carolyn Barr</w:t>
            </w:r>
          </w:p>
        </w:tc>
        <w:tc>
          <w:tcPr>
            <w:tcW w:w="2977" w:type="dxa"/>
            <w:vAlign w:val="bottom"/>
          </w:tcPr>
          <w:p w:rsidR="00AF7257" w:rsidRPr="00EE6419" w:rsidRDefault="00AF7257" w:rsidP="00847351">
            <w:pPr>
              <w:ind w:right="-249"/>
              <w:rPr>
                <w:rFonts w:ascii="Arial" w:hAnsi="Arial" w:cs="Arial"/>
                <w:sz w:val="22"/>
                <w:szCs w:val="22"/>
              </w:rPr>
            </w:pPr>
            <w:r>
              <w:rPr>
                <w:rFonts w:ascii="Arial" w:hAnsi="Arial" w:cs="Arial"/>
                <w:sz w:val="22"/>
                <w:szCs w:val="22"/>
              </w:rPr>
              <w:t>DFP</w:t>
            </w:r>
          </w:p>
        </w:tc>
        <w:tc>
          <w:tcPr>
            <w:tcW w:w="2551" w:type="dxa"/>
            <w:vAlign w:val="bottom"/>
          </w:tcPr>
          <w:p w:rsidR="00AF7257" w:rsidRPr="008517BD" w:rsidRDefault="00AF7257" w:rsidP="00847351">
            <w:pPr>
              <w:rPr>
                <w:rFonts w:ascii="Arial" w:hAnsi="Arial" w:cs="Arial"/>
                <w:sz w:val="22"/>
                <w:szCs w:val="22"/>
              </w:rPr>
            </w:pPr>
            <w:r>
              <w:rPr>
                <w:rFonts w:ascii="Arial" w:hAnsi="Arial" w:cs="Arial"/>
                <w:sz w:val="22"/>
                <w:szCs w:val="22"/>
              </w:rPr>
              <w:t>Patricia Stewart</w:t>
            </w:r>
          </w:p>
        </w:tc>
        <w:tc>
          <w:tcPr>
            <w:tcW w:w="5986" w:type="dxa"/>
            <w:vAlign w:val="bottom"/>
          </w:tcPr>
          <w:p w:rsidR="00AF7257" w:rsidRPr="008517BD" w:rsidRDefault="00AF7257" w:rsidP="00847351">
            <w:pPr>
              <w:rPr>
                <w:rFonts w:ascii="Arial" w:hAnsi="Arial" w:cs="Arial"/>
                <w:sz w:val="22"/>
                <w:szCs w:val="22"/>
              </w:rPr>
            </w:pPr>
            <w:r>
              <w:rPr>
                <w:rFonts w:ascii="Arial" w:hAnsi="Arial" w:cs="Arial"/>
                <w:sz w:val="22"/>
                <w:szCs w:val="22"/>
              </w:rPr>
              <w:t xml:space="preserve">               NICVA  </w:t>
            </w:r>
          </w:p>
        </w:tc>
      </w:tr>
      <w:tr w:rsidR="00AF7257" w:rsidTr="00847351">
        <w:tc>
          <w:tcPr>
            <w:tcW w:w="2660" w:type="dxa"/>
            <w:vAlign w:val="bottom"/>
          </w:tcPr>
          <w:p w:rsidR="00AF7257" w:rsidRPr="00EE6419" w:rsidRDefault="00883DB1" w:rsidP="00847351">
            <w:pPr>
              <w:rPr>
                <w:rFonts w:ascii="Arial" w:hAnsi="Arial" w:cs="Arial"/>
                <w:sz w:val="22"/>
                <w:szCs w:val="22"/>
              </w:rPr>
            </w:pPr>
            <w:r>
              <w:rPr>
                <w:rFonts w:ascii="Arial" w:hAnsi="Arial" w:cs="Arial"/>
                <w:sz w:val="22"/>
                <w:szCs w:val="22"/>
              </w:rPr>
              <w:t>Cate Taggart</w:t>
            </w:r>
          </w:p>
        </w:tc>
        <w:tc>
          <w:tcPr>
            <w:tcW w:w="2977" w:type="dxa"/>
            <w:vAlign w:val="bottom"/>
          </w:tcPr>
          <w:p w:rsidR="00AF7257" w:rsidRPr="00EE6419" w:rsidRDefault="00883DB1" w:rsidP="00847351">
            <w:pPr>
              <w:rPr>
                <w:rFonts w:ascii="Arial" w:hAnsi="Arial" w:cs="Arial"/>
                <w:sz w:val="22"/>
                <w:szCs w:val="22"/>
              </w:rPr>
            </w:pPr>
            <w:r>
              <w:rPr>
                <w:rFonts w:ascii="Arial" w:hAnsi="Arial" w:cs="Arial"/>
                <w:sz w:val="22"/>
                <w:szCs w:val="22"/>
              </w:rPr>
              <w:t>SOLACE/BCC</w:t>
            </w:r>
          </w:p>
        </w:tc>
        <w:tc>
          <w:tcPr>
            <w:tcW w:w="2551" w:type="dxa"/>
            <w:vAlign w:val="bottom"/>
          </w:tcPr>
          <w:p w:rsidR="00AF7257" w:rsidRPr="008517BD" w:rsidRDefault="00AF7257" w:rsidP="00847351">
            <w:pPr>
              <w:rPr>
                <w:rFonts w:ascii="Arial" w:hAnsi="Arial" w:cs="Arial"/>
                <w:sz w:val="22"/>
                <w:szCs w:val="22"/>
              </w:rPr>
            </w:pPr>
            <w:r>
              <w:rPr>
                <w:rFonts w:ascii="Arial" w:hAnsi="Arial" w:cs="Arial"/>
                <w:sz w:val="22"/>
                <w:szCs w:val="22"/>
              </w:rPr>
              <w:t xml:space="preserve">Kevin Murphy   </w:t>
            </w:r>
          </w:p>
        </w:tc>
        <w:tc>
          <w:tcPr>
            <w:tcW w:w="5986" w:type="dxa"/>
            <w:vAlign w:val="bottom"/>
          </w:tcPr>
          <w:p w:rsidR="00AF7257" w:rsidRPr="008517BD" w:rsidRDefault="00AF7257" w:rsidP="00847351">
            <w:pPr>
              <w:rPr>
                <w:rFonts w:ascii="Arial" w:hAnsi="Arial" w:cs="Arial"/>
                <w:sz w:val="22"/>
                <w:szCs w:val="22"/>
              </w:rPr>
            </w:pPr>
            <w:r>
              <w:rPr>
                <w:rFonts w:ascii="Arial" w:hAnsi="Arial" w:cs="Arial"/>
                <w:sz w:val="22"/>
                <w:szCs w:val="22"/>
              </w:rPr>
              <w:t xml:space="preserve">               Voluntary Arts Ireland</w:t>
            </w:r>
          </w:p>
        </w:tc>
      </w:tr>
      <w:tr w:rsidR="00AF7257" w:rsidTr="00847351">
        <w:tc>
          <w:tcPr>
            <w:tcW w:w="2660" w:type="dxa"/>
          </w:tcPr>
          <w:p w:rsidR="00AF7257" w:rsidRPr="008517BD" w:rsidRDefault="00AF7257" w:rsidP="00847351">
            <w:pPr>
              <w:rPr>
                <w:rFonts w:ascii="Arial" w:hAnsi="Arial" w:cs="Arial"/>
                <w:sz w:val="22"/>
                <w:szCs w:val="22"/>
              </w:rPr>
            </w:pPr>
          </w:p>
        </w:tc>
        <w:tc>
          <w:tcPr>
            <w:tcW w:w="2977" w:type="dxa"/>
          </w:tcPr>
          <w:p w:rsidR="00AF7257" w:rsidRPr="008517BD" w:rsidRDefault="00AF7257" w:rsidP="00847351">
            <w:pPr>
              <w:rPr>
                <w:rFonts w:ascii="Arial" w:hAnsi="Arial" w:cs="Arial"/>
                <w:sz w:val="22"/>
                <w:szCs w:val="22"/>
              </w:rPr>
            </w:pPr>
          </w:p>
        </w:tc>
        <w:tc>
          <w:tcPr>
            <w:tcW w:w="2551" w:type="dxa"/>
            <w:vAlign w:val="bottom"/>
          </w:tcPr>
          <w:p w:rsidR="00AF7257" w:rsidRPr="008517BD" w:rsidRDefault="00AF7257" w:rsidP="00847351">
            <w:pPr>
              <w:rPr>
                <w:rFonts w:ascii="Arial" w:hAnsi="Arial" w:cs="Arial"/>
                <w:sz w:val="22"/>
                <w:szCs w:val="22"/>
              </w:rPr>
            </w:pPr>
            <w:r>
              <w:rPr>
                <w:rFonts w:ascii="Arial" w:hAnsi="Arial" w:cs="Arial"/>
                <w:sz w:val="22"/>
                <w:szCs w:val="22"/>
              </w:rPr>
              <w:t>Glenda Davies</w:t>
            </w:r>
          </w:p>
        </w:tc>
        <w:tc>
          <w:tcPr>
            <w:tcW w:w="5986" w:type="dxa"/>
            <w:vAlign w:val="bottom"/>
          </w:tcPr>
          <w:p w:rsidR="00AF7257" w:rsidRPr="008517BD" w:rsidRDefault="00AF7257" w:rsidP="00847351">
            <w:pPr>
              <w:rPr>
                <w:rFonts w:ascii="Arial" w:hAnsi="Arial" w:cs="Arial"/>
                <w:sz w:val="22"/>
                <w:szCs w:val="22"/>
              </w:rPr>
            </w:pPr>
            <w:r>
              <w:rPr>
                <w:rFonts w:ascii="Arial" w:hAnsi="Arial" w:cs="Arial"/>
                <w:sz w:val="22"/>
                <w:szCs w:val="22"/>
              </w:rPr>
              <w:t xml:space="preserve">               Sandy Row Community Forum   </w:t>
            </w:r>
          </w:p>
        </w:tc>
      </w:tr>
    </w:tbl>
    <w:p w:rsidR="00AF7257" w:rsidRDefault="00AF7257" w:rsidP="00AF7257">
      <w:pPr>
        <w:rPr>
          <w:rFonts w:ascii="Arial" w:hAnsi="Arial" w:cs="Arial"/>
        </w:rPr>
      </w:pPr>
      <w:r>
        <w:rPr>
          <w:rFonts w:ascii="Arial" w:hAnsi="Arial" w:cs="Arial"/>
        </w:rPr>
        <w:br w:type="page"/>
      </w:r>
    </w:p>
    <w:p w:rsidR="00AF7257" w:rsidRPr="007D68F5" w:rsidRDefault="00AF7257" w:rsidP="00AF7257">
      <w:pPr>
        <w:rPr>
          <w:rFonts w:ascii="Arial" w:hAnsi="Arial" w:cs="Arial"/>
        </w:rPr>
      </w:pPr>
    </w:p>
    <w:tbl>
      <w:tblPr>
        <w:tblpPr w:leftFromText="180" w:rightFromText="180" w:vertAnchor="text"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468"/>
        <w:gridCol w:w="5308"/>
        <w:gridCol w:w="3481"/>
        <w:gridCol w:w="1855"/>
      </w:tblGrid>
      <w:tr w:rsidR="00AF7257" w:rsidRPr="00151590" w:rsidTr="00847351">
        <w:tc>
          <w:tcPr>
            <w:tcW w:w="1949" w:type="dxa"/>
          </w:tcPr>
          <w:p w:rsidR="00AF7257" w:rsidRPr="00416CDA" w:rsidRDefault="00AF7257" w:rsidP="00847351">
            <w:pPr>
              <w:rPr>
                <w:rFonts w:ascii="Arial" w:hAnsi="Arial" w:cs="Arial"/>
                <w:b/>
              </w:rPr>
            </w:pPr>
            <w:r w:rsidRPr="00416CDA">
              <w:rPr>
                <w:rFonts w:ascii="Arial" w:hAnsi="Arial" w:cs="Arial"/>
                <w:b/>
                <w:sz w:val="22"/>
                <w:szCs w:val="22"/>
              </w:rPr>
              <w:t>Agenda Item</w:t>
            </w:r>
          </w:p>
        </w:tc>
        <w:tc>
          <w:tcPr>
            <w:tcW w:w="1477" w:type="dxa"/>
          </w:tcPr>
          <w:p w:rsidR="00AF7257" w:rsidRPr="00416CDA" w:rsidRDefault="00AF7257" w:rsidP="00847351">
            <w:pPr>
              <w:rPr>
                <w:rFonts w:ascii="Arial" w:hAnsi="Arial" w:cs="Arial"/>
                <w:b/>
              </w:rPr>
            </w:pPr>
            <w:r w:rsidRPr="00416CDA">
              <w:rPr>
                <w:rFonts w:ascii="Arial" w:hAnsi="Arial" w:cs="Arial"/>
                <w:b/>
                <w:sz w:val="22"/>
                <w:szCs w:val="22"/>
              </w:rPr>
              <w:t>Purpose of discussion</w:t>
            </w:r>
          </w:p>
        </w:tc>
        <w:tc>
          <w:tcPr>
            <w:tcW w:w="5599" w:type="dxa"/>
          </w:tcPr>
          <w:p w:rsidR="00AF7257" w:rsidRPr="00416CDA" w:rsidRDefault="00AF7257" w:rsidP="00847351">
            <w:pPr>
              <w:rPr>
                <w:rFonts w:ascii="Arial" w:hAnsi="Arial" w:cs="Arial"/>
                <w:b/>
              </w:rPr>
            </w:pPr>
            <w:r w:rsidRPr="00416CDA">
              <w:rPr>
                <w:rFonts w:ascii="Arial" w:hAnsi="Arial" w:cs="Arial"/>
                <w:b/>
                <w:sz w:val="22"/>
                <w:szCs w:val="22"/>
              </w:rPr>
              <w:t>Key points of discussion</w:t>
            </w:r>
          </w:p>
        </w:tc>
        <w:tc>
          <w:tcPr>
            <w:tcW w:w="3661" w:type="dxa"/>
          </w:tcPr>
          <w:p w:rsidR="00AF7257" w:rsidRPr="00416CDA" w:rsidRDefault="00AF7257" w:rsidP="00847351">
            <w:pPr>
              <w:rPr>
                <w:rFonts w:ascii="Arial" w:hAnsi="Arial" w:cs="Arial"/>
                <w:b/>
              </w:rPr>
            </w:pPr>
            <w:r w:rsidRPr="00416CDA">
              <w:rPr>
                <w:rFonts w:ascii="Arial" w:hAnsi="Arial" w:cs="Arial"/>
                <w:b/>
                <w:sz w:val="22"/>
                <w:szCs w:val="22"/>
              </w:rPr>
              <w:t xml:space="preserve">Conclusion </w:t>
            </w:r>
          </w:p>
        </w:tc>
        <w:tc>
          <w:tcPr>
            <w:tcW w:w="1488" w:type="dxa"/>
          </w:tcPr>
          <w:p w:rsidR="00AF7257" w:rsidRPr="00416CDA" w:rsidRDefault="00AF7257" w:rsidP="00847351">
            <w:pPr>
              <w:rPr>
                <w:rFonts w:ascii="Arial" w:hAnsi="Arial" w:cs="Arial"/>
                <w:b/>
              </w:rPr>
            </w:pPr>
            <w:r w:rsidRPr="00416CDA">
              <w:rPr>
                <w:rFonts w:ascii="Arial" w:hAnsi="Arial" w:cs="Arial"/>
                <w:b/>
                <w:sz w:val="22"/>
                <w:szCs w:val="22"/>
              </w:rPr>
              <w:t xml:space="preserve">Action </w:t>
            </w:r>
          </w:p>
        </w:tc>
      </w:tr>
      <w:tr w:rsidR="00AF7257" w:rsidRPr="00151590" w:rsidTr="00847351">
        <w:trPr>
          <w:trHeight w:val="690"/>
        </w:trPr>
        <w:tc>
          <w:tcPr>
            <w:tcW w:w="1949" w:type="dxa"/>
          </w:tcPr>
          <w:p w:rsidR="00AF7257" w:rsidRPr="00416CDA" w:rsidRDefault="00AF7257" w:rsidP="00847351">
            <w:pPr>
              <w:rPr>
                <w:rFonts w:ascii="Arial" w:hAnsi="Arial" w:cs="Arial"/>
                <w:b/>
              </w:rPr>
            </w:pPr>
            <w:r w:rsidRPr="00416CDA">
              <w:rPr>
                <w:rFonts w:ascii="Arial" w:hAnsi="Arial" w:cs="Arial"/>
                <w:b/>
                <w:sz w:val="22"/>
                <w:szCs w:val="22"/>
              </w:rPr>
              <w:t>1. Welcome &amp; Introductions</w:t>
            </w:r>
          </w:p>
          <w:p w:rsidR="00AF7257" w:rsidRPr="00416CDA" w:rsidRDefault="00AF7257" w:rsidP="00847351">
            <w:pPr>
              <w:rPr>
                <w:rFonts w:ascii="Arial" w:hAnsi="Arial" w:cs="Arial"/>
              </w:rPr>
            </w:pPr>
            <w:r w:rsidRPr="00416CDA">
              <w:rPr>
                <w:rFonts w:ascii="Arial" w:hAnsi="Arial" w:cs="Arial"/>
                <w:sz w:val="22"/>
                <w:szCs w:val="22"/>
              </w:rPr>
              <w:t xml:space="preserve"> </w:t>
            </w:r>
          </w:p>
        </w:tc>
        <w:tc>
          <w:tcPr>
            <w:tcW w:w="1477" w:type="dxa"/>
          </w:tcPr>
          <w:p w:rsidR="00AF7257" w:rsidRPr="00416CDA" w:rsidRDefault="00AF7257" w:rsidP="00847351">
            <w:pPr>
              <w:rPr>
                <w:rFonts w:ascii="Arial" w:hAnsi="Arial" w:cs="Arial"/>
              </w:rPr>
            </w:pPr>
          </w:p>
          <w:p w:rsidR="00AF7257" w:rsidRPr="00416CDA" w:rsidRDefault="00AF7257" w:rsidP="00847351">
            <w:pPr>
              <w:rPr>
                <w:rFonts w:ascii="Arial" w:hAnsi="Arial" w:cs="Arial"/>
              </w:rPr>
            </w:pPr>
          </w:p>
        </w:tc>
        <w:tc>
          <w:tcPr>
            <w:tcW w:w="5599" w:type="dxa"/>
          </w:tcPr>
          <w:p w:rsidR="00AF7257" w:rsidRDefault="00AF7257" w:rsidP="00847351">
            <w:pPr>
              <w:rPr>
                <w:rFonts w:ascii="Arial" w:hAnsi="Arial" w:cs="Arial"/>
                <w:sz w:val="22"/>
                <w:szCs w:val="22"/>
              </w:rPr>
            </w:pPr>
            <w:r>
              <w:rPr>
                <w:rFonts w:ascii="Arial" w:hAnsi="Arial" w:cs="Arial"/>
                <w:sz w:val="22"/>
                <w:szCs w:val="22"/>
              </w:rPr>
              <w:t xml:space="preserve">Anne O’Reilly (Joint Chair) welcomed all the meeting and all apologies were noted. </w:t>
            </w: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r>
              <w:rPr>
                <w:rFonts w:ascii="Arial" w:hAnsi="Arial" w:cs="Arial"/>
                <w:sz w:val="22"/>
                <w:szCs w:val="22"/>
              </w:rPr>
              <w:t xml:space="preserve">Colin Devine also welcomed everyone to Derry and said he hoped the Joint Forum members looked forward to a few of the local visits after the meeting.    </w:t>
            </w:r>
          </w:p>
          <w:p w:rsidR="00AF7257" w:rsidRPr="00416CDA" w:rsidRDefault="00AF7257" w:rsidP="00847351">
            <w:pPr>
              <w:rPr>
                <w:rFonts w:ascii="Arial" w:hAnsi="Arial" w:cs="Arial"/>
              </w:rPr>
            </w:pPr>
          </w:p>
        </w:tc>
        <w:tc>
          <w:tcPr>
            <w:tcW w:w="3661" w:type="dxa"/>
          </w:tcPr>
          <w:p w:rsidR="00AF7257" w:rsidRPr="00416CDA" w:rsidRDefault="00AF7257" w:rsidP="00847351">
            <w:pPr>
              <w:rPr>
                <w:rFonts w:ascii="Arial" w:hAnsi="Arial" w:cs="Arial"/>
              </w:rPr>
            </w:pPr>
          </w:p>
          <w:p w:rsidR="00AF7257" w:rsidRPr="00416CDA" w:rsidRDefault="00AF7257" w:rsidP="00847351">
            <w:pPr>
              <w:rPr>
                <w:rFonts w:ascii="Arial" w:hAnsi="Arial" w:cs="Arial"/>
              </w:rPr>
            </w:pPr>
          </w:p>
        </w:tc>
        <w:tc>
          <w:tcPr>
            <w:tcW w:w="1488" w:type="dxa"/>
          </w:tcPr>
          <w:p w:rsidR="00AF7257" w:rsidRPr="00416CDA" w:rsidRDefault="00AF7257" w:rsidP="00847351">
            <w:pPr>
              <w:rPr>
                <w:rFonts w:ascii="Arial" w:hAnsi="Arial" w:cs="Arial"/>
              </w:rPr>
            </w:pPr>
          </w:p>
          <w:p w:rsidR="00AF7257" w:rsidRPr="00416CDA" w:rsidRDefault="00AF7257" w:rsidP="00847351">
            <w:pPr>
              <w:rPr>
                <w:rFonts w:ascii="Arial" w:hAnsi="Arial" w:cs="Arial"/>
              </w:rPr>
            </w:pPr>
          </w:p>
          <w:p w:rsidR="00AF7257" w:rsidRPr="00416CDA" w:rsidRDefault="00AF7257" w:rsidP="00847351">
            <w:pPr>
              <w:rPr>
                <w:rFonts w:ascii="Arial" w:hAnsi="Arial" w:cs="Arial"/>
              </w:rPr>
            </w:pPr>
          </w:p>
          <w:p w:rsidR="00AF7257" w:rsidRPr="00416CDA" w:rsidRDefault="00AF7257" w:rsidP="00847351">
            <w:pPr>
              <w:rPr>
                <w:rFonts w:ascii="Arial" w:hAnsi="Arial" w:cs="Arial"/>
              </w:rPr>
            </w:pPr>
          </w:p>
        </w:tc>
      </w:tr>
      <w:tr w:rsidR="00AF7257" w:rsidRPr="00151590" w:rsidTr="00847351">
        <w:trPr>
          <w:trHeight w:val="699"/>
        </w:trPr>
        <w:tc>
          <w:tcPr>
            <w:tcW w:w="1949" w:type="dxa"/>
          </w:tcPr>
          <w:p w:rsidR="00AF7257" w:rsidRPr="00416CDA" w:rsidRDefault="00AF7257" w:rsidP="00847351">
            <w:pPr>
              <w:rPr>
                <w:rFonts w:ascii="Arial" w:hAnsi="Arial" w:cs="Arial"/>
                <w:b/>
                <w:sz w:val="22"/>
                <w:szCs w:val="22"/>
              </w:rPr>
            </w:pPr>
            <w:r>
              <w:rPr>
                <w:rFonts w:ascii="Arial" w:hAnsi="Arial" w:cs="Arial"/>
                <w:b/>
                <w:sz w:val="22"/>
                <w:szCs w:val="22"/>
              </w:rPr>
              <w:t xml:space="preserve">2. </w:t>
            </w:r>
            <w:r>
              <w:rPr>
                <w:rFonts w:ascii="Arial" w:hAnsi="Arial" w:cs="Arial"/>
                <w:b/>
              </w:rPr>
              <w:t xml:space="preserve"> </w:t>
            </w:r>
            <w:r w:rsidRPr="00416CDA">
              <w:rPr>
                <w:rFonts w:ascii="Arial" w:hAnsi="Arial" w:cs="Arial"/>
                <w:b/>
                <w:sz w:val="22"/>
                <w:szCs w:val="22"/>
              </w:rPr>
              <w:t xml:space="preserve"> Minutes of last meeting JF</w:t>
            </w:r>
            <w:r>
              <w:rPr>
                <w:rFonts w:ascii="Arial" w:hAnsi="Arial" w:cs="Arial"/>
                <w:b/>
                <w:sz w:val="22"/>
                <w:szCs w:val="22"/>
              </w:rPr>
              <w:t>02</w:t>
            </w:r>
            <w:r w:rsidRPr="00416CDA">
              <w:rPr>
                <w:rFonts w:ascii="Arial" w:hAnsi="Arial" w:cs="Arial"/>
                <w:b/>
                <w:sz w:val="22"/>
                <w:szCs w:val="22"/>
              </w:rPr>
              <w:t>/1</w:t>
            </w:r>
            <w:r>
              <w:rPr>
                <w:rFonts w:ascii="Arial" w:hAnsi="Arial" w:cs="Arial"/>
                <w:b/>
                <w:sz w:val="22"/>
                <w:szCs w:val="22"/>
              </w:rPr>
              <w:t>3 and action points</w:t>
            </w:r>
          </w:p>
        </w:tc>
        <w:tc>
          <w:tcPr>
            <w:tcW w:w="1477" w:type="dxa"/>
          </w:tcPr>
          <w:p w:rsidR="00AF7257" w:rsidRPr="00416CDA" w:rsidRDefault="00AF7257" w:rsidP="00847351">
            <w:pPr>
              <w:rPr>
                <w:rFonts w:ascii="Arial" w:hAnsi="Arial" w:cs="Arial"/>
              </w:rPr>
            </w:pPr>
          </w:p>
        </w:tc>
        <w:tc>
          <w:tcPr>
            <w:tcW w:w="5599" w:type="dxa"/>
          </w:tcPr>
          <w:p w:rsidR="00AF7257" w:rsidRPr="003D1150" w:rsidRDefault="00AF7257" w:rsidP="00847351">
            <w:pPr>
              <w:rPr>
                <w:rFonts w:ascii="Arial" w:hAnsi="Arial" w:cs="Arial"/>
                <w:sz w:val="22"/>
                <w:szCs w:val="22"/>
              </w:rPr>
            </w:pPr>
            <w:r w:rsidRPr="003D1150">
              <w:rPr>
                <w:rFonts w:ascii="Arial" w:hAnsi="Arial" w:cs="Arial"/>
                <w:sz w:val="22"/>
                <w:szCs w:val="22"/>
              </w:rPr>
              <w:t xml:space="preserve">The minutes of the last meeting were agreed as an accurate and true record. </w:t>
            </w:r>
          </w:p>
          <w:p w:rsidR="00AF7257" w:rsidRPr="003D1150" w:rsidRDefault="00AF7257" w:rsidP="00847351">
            <w:pPr>
              <w:rPr>
                <w:rFonts w:ascii="Arial" w:hAnsi="Arial" w:cs="Arial"/>
                <w:sz w:val="22"/>
                <w:szCs w:val="22"/>
              </w:rPr>
            </w:pPr>
          </w:p>
          <w:p w:rsidR="00AF7257" w:rsidRDefault="00AF7257" w:rsidP="00847351">
            <w:pPr>
              <w:rPr>
                <w:rFonts w:ascii="Arial" w:hAnsi="Arial" w:cs="Arial"/>
                <w:b/>
                <w:sz w:val="22"/>
                <w:szCs w:val="22"/>
              </w:rPr>
            </w:pPr>
            <w:r w:rsidRPr="003D1150">
              <w:rPr>
                <w:rFonts w:ascii="Arial" w:hAnsi="Arial" w:cs="Arial"/>
                <w:b/>
                <w:sz w:val="22"/>
                <w:szCs w:val="22"/>
              </w:rPr>
              <w:t>Action points from last meeting;</w:t>
            </w:r>
          </w:p>
          <w:p w:rsidR="00AF7257" w:rsidRPr="003D1150" w:rsidRDefault="00AF7257" w:rsidP="00847351">
            <w:pPr>
              <w:rPr>
                <w:rFonts w:ascii="Arial" w:hAnsi="Arial" w:cs="Arial"/>
                <w:b/>
                <w:sz w:val="22"/>
                <w:szCs w:val="22"/>
              </w:rPr>
            </w:pPr>
          </w:p>
          <w:p w:rsidR="00AF7257" w:rsidRDefault="00AF7257" w:rsidP="00847351">
            <w:pPr>
              <w:rPr>
                <w:rFonts w:ascii="Arial" w:hAnsi="Arial" w:cs="Arial"/>
                <w:sz w:val="22"/>
                <w:szCs w:val="22"/>
              </w:rPr>
            </w:pPr>
            <w:r>
              <w:rPr>
                <w:rFonts w:ascii="Arial" w:hAnsi="Arial" w:cs="Arial"/>
                <w:sz w:val="22"/>
                <w:szCs w:val="22"/>
              </w:rPr>
              <w:t>Anne O’Reilly advised that all action points had been cleared and welcomed Eddie McDowell from Churches Community Work Alliance to the Joint Forum, representing the Faith Sector. Anne also advised that the Joint Forum Terms of Reference had been issued to the Faith Forum for reference.</w:t>
            </w:r>
          </w:p>
          <w:p w:rsidR="00AF7257" w:rsidRPr="003D1150" w:rsidRDefault="00AF7257" w:rsidP="00847351">
            <w:pPr>
              <w:rPr>
                <w:rFonts w:ascii="Arial" w:hAnsi="Arial" w:cs="Arial"/>
                <w:sz w:val="22"/>
                <w:szCs w:val="22"/>
              </w:rPr>
            </w:pPr>
          </w:p>
        </w:tc>
        <w:tc>
          <w:tcPr>
            <w:tcW w:w="3661" w:type="dxa"/>
          </w:tcPr>
          <w:p w:rsidR="00AF7257" w:rsidRPr="003D1150" w:rsidRDefault="00AF7257" w:rsidP="00847351">
            <w:pPr>
              <w:rPr>
                <w:rFonts w:ascii="Arial" w:hAnsi="Arial" w:cs="Arial"/>
                <w:sz w:val="22"/>
                <w:szCs w:val="22"/>
              </w:rPr>
            </w:pPr>
          </w:p>
          <w:p w:rsidR="00AF7257" w:rsidRPr="003D1150" w:rsidRDefault="00AF7257" w:rsidP="00847351">
            <w:pPr>
              <w:rPr>
                <w:rFonts w:ascii="Arial" w:hAnsi="Arial" w:cs="Arial"/>
                <w:sz w:val="22"/>
                <w:szCs w:val="22"/>
              </w:rPr>
            </w:pPr>
          </w:p>
          <w:p w:rsidR="00AF7257" w:rsidRPr="003D1150"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Pr="003D1150" w:rsidRDefault="00AF7257" w:rsidP="00847351">
            <w:pPr>
              <w:rPr>
                <w:rFonts w:ascii="Arial" w:hAnsi="Arial" w:cs="Arial"/>
                <w:sz w:val="22"/>
                <w:szCs w:val="22"/>
              </w:rPr>
            </w:pPr>
          </w:p>
        </w:tc>
        <w:tc>
          <w:tcPr>
            <w:tcW w:w="1488" w:type="dxa"/>
          </w:tcPr>
          <w:p w:rsidR="00AF7257" w:rsidRDefault="00AF7257" w:rsidP="00847351">
            <w:pPr>
              <w:rPr>
                <w:rFonts w:ascii="Arial" w:hAnsi="Arial" w:cs="Arial"/>
              </w:rPr>
            </w:pPr>
          </w:p>
          <w:p w:rsidR="00AF7257" w:rsidRDefault="00AF7257" w:rsidP="00847351">
            <w:pPr>
              <w:rPr>
                <w:rFonts w:ascii="Arial" w:hAnsi="Arial" w:cs="Arial"/>
              </w:rPr>
            </w:pPr>
          </w:p>
          <w:p w:rsidR="00AF7257" w:rsidRDefault="00AF7257" w:rsidP="00847351">
            <w:pPr>
              <w:rPr>
                <w:rFonts w:ascii="Arial" w:hAnsi="Arial" w:cs="Arial"/>
              </w:rPr>
            </w:pPr>
          </w:p>
          <w:p w:rsidR="00AF7257" w:rsidRDefault="00AF7257" w:rsidP="00847351">
            <w:pPr>
              <w:rPr>
                <w:rFonts w:ascii="Arial" w:hAnsi="Arial" w:cs="Arial"/>
              </w:rPr>
            </w:pPr>
          </w:p>
          <w:p w:rsidR="00AF7257" w:rsidRDefault="00AF7257" w:rsidP="00847351">
            <w:pPr>
              <w:rPr>
                <w:rFonts w:ascii="Arial" w:hAnsi="Arial" w:cs="Arial"/>
              </w:rPr>
            </w:pPr>
          </w:p>
          <w:p w:rsidR="00AF7257" w:rsidRDefault="00AF7257" w:rsidP="00847351">
            <w:pPr>
              <w:rPr>
                <w:rFonts w:ascii="Arial" w:hAnsi="Arial" w:cs="Arial"/>
              </w:rPr>
            </w:pPr>
          </w:p>
          <w:p w:rsidR="00AF7257" w:rsidRDefault="00AF7257" w:rsidP="00847351">
            <w:pPr>
              <w:rPr>
                <w:rFonts w:ascii="Arial" w:hAnsi="Arial" w:cs="Arial"/>
              </w:rPr>
            </w:pPr>
          </w:p>
          <w:p w:rsidR="00AF7257" w:rsidRDefault="00AF7257" w:rsidP="00847351">
            <w:pPr>
              <w:rPr>
                <w:rFonts w:ascii="Arial" w:hAnsi="Arial" w:cs="Arial"/>
              </w:rPr>
            </w:pPr>
          </w:p>
          <w:p w:rsidR="00AF7257" w:rsidRDefault="00AF7257" w:rsidP="00847351">
            <w:pPr>
              <w:rPr>
                <w:rFonts w:ascii="Arial" w:hAnsi="Arial" w:cs="Arial"/>
              </w:rPr>
            </w:pPr>
          </w:p>
          <w:p w:rsidR="00AF7257" w:rsidRDefault="00AF7257" w:rsidP="00847351">
            <w:pPr>
              <w:rPr>
                <w:rFonts w:ascii="Arial" w:hAnsi="Arial" w:cs="Arial"/>
              </w:rPr>
            </w:pPr>
          </w:p>
          <w:p w:rsidR="00AF7257" w:rsidRPr="003D1150" w:rsidRDefault="00AF7257" w:rsidP="00847351">
            <w:pPr>
              <w:rPr>
                <w:rFonts w:ascii="Arial" w:hAnsi="Arial" w:cs="Arial"/>
                <w:sz w:val="22"/>
                <w:szCs w:val="22"/>
              </w:rPr>
            </w:pPr>
          </w:p>
        </w:tc>
      </w:tr>
      <w:tr w:rsidR="00AF7257" w:rsidRPr="00151590" w:rsidTr="00847351">
        <w:trPr>
          <w:trHeight w:val="458"/>
        </w:trPr>
        <w:tc>
          <w:tcPr>
            <w:tcW w:w="1949" w:type="dxa"/>
          </w:tcPr>
          <w:p w:rsidR="00AF7257" w:rsidRDefault="00AF7257" w:rsidP="00847351">
            <w:pPr>
              <w:rPr>
                <w:rFonts w:ascii="Arial" w:hAnsi="Arial" w:cs="Arial"/>
                <w:b/>
                <w:sz w:val="22"/>
                <w:szCs w:val="22"/>
              </w:rPr>
            </w:pPr>
            <w:r>
              <w:rPr>
                <w:rFonts w:ascii="Arial" w:hAnsi="Arial" w:cs="Arial"/>
                <w:b/>
                <w:sz w:val="22"/>
                <w:szCs w:val="22"/>
              </w:rPr>
              <w:t>3</w:t>
            </w:r>
            <w:r w:rsidRPr="002652FD">
              <w:rPr>
                <w:rFonts w:ascii="Arial" w:hAnsi="Arial" w:cs="Arial"/>
                <w:b/>
                <w:sz w:val="22"/>
                <w:szCs w:val="22"/>
              </w:rPr>
              <w:t>. Matters arising.</w:t>
            </w:r>
          </w:p>
          <w:p w:rsidR="00AF7257" w:rsidRPr="002652FD" w:rsidRDefault="00AF7257" w:rsidP="00847351">
            <w:pPr>
              <w:rPr>
                <w:rFonts w:ascii="Arial" w:hAnsi="Arial" w:cs="Arial"/>
                <w:b/>
                <w:sz w:val="22"/>
                <w:szCs w:val="22"/>
              </w:rPr>
            </w:pPr>
          </w:p>
        </w:tc>
        <w:tc>
          <w:tcPr>
            <w:tcW w:w="1477" w:type="dxa"/>
          </w:tcPr>
          <w:p w:rsidR="00AF7257" w:rsidRPr="00416CDA" w:rsidRDefault="00AF7257" w:rsidP="00847351">
            <w:pPr>
              <w:rPr>
                <w:rFonts w:ascii="Arial" w:hAnsi="Arial" w:cs="Arial"/>
              </w:rPr>
            </w:pPr>
          </w:p>
        </w:tc>
        <w:tc>
          <w:tcPr>
            <w:tcW w:w="5599" w:type="dxa"/>
          </w:tcPr>
          <w:p w:rsidR="00AF7257" w:rsidRDefault="00AF7257" w:rsidP="00847351">
            <w:pPr>
              <w:rPr>
                <w:rFonts w:ascii="Arial" w:hAnsi="Arial" w:cs="Arial"/>
                <w:sz w:val="22"/>
                <w:szCs w:val="22"/>
              </w:rPr>
            </w:pPr>
            <w:r>
              <w:rPr>
                <w:rFonts w:ascii="Arial" w:hAnsi="Arial" w:cs="Arial"/>
                <w:sz w:val="22"/>
                <w:szCs w:val="22"/>
              </w:rPr>
              <w:t xml:space="preserve">Helen Ferguson asked that it be noted in the minutes that the Joint Forum had requested that the Minister had been asked to launch the 2013 Annual Report by way of an Oral Statement rather than the Written Statement which was given.  </w:t>
            </w: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r>
              <w:rPr>
                <w:rFonts w:ascii="Arial" w:hAnsi="Arial" w:cs="Arial"/>
                <w:sz w:val="22"/>
                <w:szCs w:val="22"/>
              </w:rPr>
              <w:t>Anne advised that the issue of Procurement is kept on the agenda for Joint Forum business.</w:t>
            </w:r>
          </w:p>
          <w:p w:rsidR="00AF7257" w:rsidRPr="00DE7CFA" w:rsidRDefault="00AF7257" w:rsidP="00847351">
            <w:pPr>
              <w:rPr>
                <w:rFonts w:ascii="Arial" w:hAnsi="Arial" w:cs="Arial"/>
                <w:sz w:val="22"/>
                <w:szCs w:val="22"/>
              </w:rPr>
            </w:pPr>
          </w:p>
        </w:tc>
        <w:tc>
          <w:tcPr>
            <w:tcW w:w="3661" w:type="dxa"/>
          </w:tcPr>
          <w:p w:rsidR="00AF7257" w:rsidRPr="00DB22AC" w:rsidRDefault="00AF7257" w:rsidP="00847351">
            <w:pPr>
              <w:rPr>
                <w:rFonts w:ascii="Arial" w:hAnsi="Arial" w:cs="Arial"/>
                <w:sz w:val="22"/>
                <w:szCs w:val="22"/>
              </w:rPr>
            </w:pPr>
          </w:p>
        </w:tc>
        <w:tc>
          <w:tcPr>
            <w:tcW w:w="1488" w:type="dxa"/>
          </w:tcPr>
          <w:p w:rsidR="00AF7257" w:rsidRPr="00DB22AC" w:rsidRDefault="00AF7257" w:rsidP="00847351">
            <w:pPr>
              <w:rPr>
                <w:rFonts w:ascii="Arial" w:hAnsi="Arial" w:cs="Arial"/>
                <w:sz w:val="22"/>
                <w:szCs w:val="22"/>
              </w:rPr>
            </w:pPr>
          </w:p>
        </w:tc>
      </w:tr>
      <w:tr w:rsidR="00AF7257" w:rsidRPr="00151590" w:rsidTr="00847351">
        <w:trPr>
          <w:trHeight w:val="458"/>
        </w:trPr>
        <w:tc>
          <w:tcPr>
            <w:tcW w:w="1949" w:type="dxa"/>
          </w:tcPr>
          <w:p w:rsidR="00AF7257" w:rsidRPr="002565B2" w:rsidRDefault="00AF7257" w:rsidP="00847351">
            <w:pPr>
              <w:rPr>
                <w:rFonts w:ascii="Arial" w:hAnsi="Arial" w:cs="Arial"/>
                <w:b/>
                <w:sz w:val="22"/>
                <w:szCs w:val="22"/>
              </w:rPr>
            </w:pPr>
            <w:r>
              <w:rPr>
                <w:rFonts w:ascii="Arial" w:hAnsi="Arial" w:cs="Arial"/>
                <w:b/>
                <w:sz w:val="22"/>
                <w:szCs w:val="22"/>
              </w:rPr>
              <w:t>4</w:t>
            </w:r>
            <w:r w:rsidRPr="002565B2">
              <w:rPr>
                <w:rFonts w:ascii="Arial" w:hAnsi="Arial" w:cs="Arial"/>
                <w:b/>
                <w:sz w:val="22"/>
                <w:szCs w:val="22"/>
              </w:rPr>
              <w:t xml:space="preserve">. </w:t>
            </w:r>
            <w:r>
              <w:rPr>
                <w:rFonts w:ascii="Arial" w:hAnsi="Arial" w:cs="Arial"/>
                <w:b/>
                <w:sz w:val="22"/>
                <w:szCs w:val="22"/>
              </w:rPr>
              <w:t>Commitment Action Team (CAT)</w:t>
            </w:r>
            <w:r w:rsidRPr="002565B2">
              <w:rPr>
                <w:rFonts w:ascii="Arial" w:hAnsi="Arial" w:cs="Arial"/>
                <w:b/>
                <w:sz w:val="22"/>
                <w:szCs w:val="22"/>
              </w:rPr>
              <w:t xml:space="preserve"> Team updates</w:t>
            </w:r>
          </w:p>
        </w:tc>
        <w:tc>
          <w:tcPr>
            <w:tcW w:w="1477" w:type="dxa"/>
          </w:tcPr>
          <w:p w:rsidR="00AF7257" w:rsidRPr="002565B2" w:rsidRDefault="00AF7257" w:rsidP="00847351">
            <w:pPr>
              <w:rPr>
                <w:rFonts w:ascii="Arial" w:hAnsi="Arial" w:cs="Arial"/>
                <w:sz w:val="22"/>
                <w:szCs w:val="22"/>
              </w:rPr>
            </w:pPr>
          </w:p>
        </w:tc>
        <w:tc>
          <w:tcPr>
            <w:tcW w:w="5599" w:type="dxa"/>
          </w:tcPr>
          <w:p w:rsidR="00AF7257" w:rsidRPr="003D1150" w:rsidRDefault="00AF7257" w:rsidP="00847351">
            <w:pPr>
              <w:rPr>
                <w:rFonts w:ascii="Arial" w:hAnsi="Arial" w:cs="Arial"/>
                <w:b/>
                <w:sz w:val="22"/>
                <w:szCs w:val="22"/>
              </w:rPr>
            </w:pPr>
            <w:r>
              <w:rPr>
                <w:rFonts w:ascii="Arial" w:hAnsi="Arial" w:cs="Arial"/>
                <w:b/>
                <w:sz w:val="22"/>
                <w:szCs w:val="22"/>
              </w:rPr>
              <w:t xml:space="preserve">Excessive </w:t>
            </w:r>
            <w:r w:rsidRPr="003D1150">
              <w:rPr>
                <w:rFonts w:ascii="Arial" w:hAnsi="Arial" w:cs="Arial"/>
                <w:b/>
                <w:sz w:val="22"/>
                <w:szCs w:val="22"/>
              </w:rPr>
              <w:t xml:space="preserve">Bureaucracy </w:t>
            </w: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r>
              <w:rPr>
                <w:rFonts w:ascii="Arial" w:hAnsi="Arial" w:cs="Arial"/>
                <w:sz w:val="22"/>
                <w:szCs w:val="22"/>
              </w:rPr>
              <w:t xml:space="preserve">Michael Donnelly advised that the first phase of the Excessive Bureaucracy project ended in June with </w:t>
            </w:r>
            <w:r>
              <w:rPr>
                <w:rFonts w:ascii="Arial" w:hAnsi="Arial" w:cs="Arial"/>
                <w:sz w:val="22"/>
                <w:szCs w:val="22"/>
              </w:rPr>
              <w:lastRenderedPageBreak/>
              <w:t xml:space="preserve">19 recommendations to do.   </w:t>
            </w: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r>
              <w:rPr>
                <w:rFonts w:ascii="Arial" w:hAnsi="Arial" w:cs="Arial"/>
                <w:sz w:val="22"/>
                <w:szCs w:val="22"/>
              </w:rPr>
              <w:t xml:space="preserve">Michael advised that Phase 2 of the project was around 5 pilots being tested and a first draft Code of Practice completed and aim to be presented to the Project Board by early November. </w:t>
            </w: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r>
              <w:rPr>
                <w:rFonts w:ascii="Arial" w:hAnsi="Arial" w:cs="Arial"/>
                <w:sz w:val="22"/>
                <w:szCs w:val="22"/>
              </w:rPr>
              <w:t>Seamus McAleavey suggested a full presentation on Bureaucracy at the next Joint Forum meeting.</w:t>
            </w:r>
          </w:p>
          <w:p w:rsidR="00AF7257" w:rsidRDefault="00AF7257" w:rsidP="00847351">
            <w:pPr>
              <w:rPr>
                <w:rFonts w:ascii="Arial" w:hAnsi="Arial" w:cs="Arial"/>
                <w:sz w:val="22"/>
                <w:szCs w:val="22"/>
              </w:rPr>
            </w:pPr>
            <w:r>
              <w:rPr>
                <w:rFonts w:ascii="Arial" w:hAnsi="Arial" w:cs="Arial"/>
                <w:sz w:val="22"/>
                <w:szCs w:val="22"/>
              </w:rPr>
              <w:br/>
            </w:r>
          </w:p>
          <w:p w:rsidR="00AF7257" w:rsidRDefault="00AF7257" w:rsidP="00847351">
            <w:pPr>
              <w:rPr>
                <w:rFonts w:ascii="Arial" w:eastAsia="Arial Unicode MS" w:hAnsi="Arial" w:cs="Arial"/>
                <w:b/>
                <w:sz w:val="22"/>
                <w:szCs w:val="22"/>
              </w:rPr>
            </w:pPr>
            <w:r w:rsidRPr="00A6412A">
              <w:rPr>
                <w:rFonts w:ascii="Arial" w:eastAsia="Arial Unicode MS" w:hAnsi="Arial" w:cs="Arial"/>
                <w:b/>
                <w:sz w:val="22"/>
                <w:szCs w:val="22"/>
              </w:rPr>
              <w:t>Outcome focused approach to</w:t>
            </w:r>
            <w:r>
              <w:rPr>
                <w:rFonts w:ascii="Arial" w:eastAsia="Arial Unicode MS" w:hAnsi="Arial" w:cs="Arial"/>
                <w:b/>
                <w:sz w:val="22"/>
                <w:szCs w:val="22"/>
              </w:rPr>
              <w:t xml:space="preserve"> funding</w:t>
            </w:r>
          </w:p>
          <w:p w:rsidR="00AF7257" w:rsidRDefault="00AF7257" w:rsidP="00847351">
            <w:pPr>
              <w:rPr>
                <w:rFonts w:ascii="Arial" w:eastAsia="Arial Unicode MS" w:hAnsi="Arial" w:cs="Arial"/>
                <w:b/>
                <w:sz w:val="22"/>
                <w:szCs w:val="22"/>
              </w:rPr>
            </w:pPr>
          </w:p>
          <w:p w:rsidR="00AF7257" w:rsidRDefault="00AF7257" w:rsidP="00847351">
            <w:pPr>
              <w:rPr>
                <w:rFonts w:ascii="Arial" w:eastAsia="Arial Unicode MS" w:hAnsi="Arial" w:cs="Arial"/>
                <w:sz w:val="22"/>
                <w:szCs w:val="22"/>
              </w:rPr>
            </w:pPr>
            <w:r>
              <w:rPr>
                <w:rFonts w:ascii="Arial" w:eastAsia="Arial Unicode MS" w:hAnsi="Arial" w:cs="Arial"/>
                <w:sz w:val="22"/>
                <w:szCs w:val="22"/>
              </w:rPr>
              <w:t>Marie Cavanagh advised that the work of this CAT team has been postponed until the outcome of the work being taken forward by Building Change Trust (BCT) who were taking forward work which may replicate the work of the CAT team. This was agreed by JF.</w:t>
            </w:r>
          </w:p>
          <w:p w:rsidR="00AF7257" w:rsidRDefault="00AF7257" w:rsidP="00847351">
            <w:pPr>
              <w:rPr>
                <w:rFonts w:ascii="Arial" w:eastAsia="Arial Unicode MS" w:hAnsi="Arial" w:cs="Arial"/>
                <w:sz w:val="22"/>
                <w:szCs w:val="22"/>
              </w:rPr>
            </w:pPr>
          </w:p>
          <w:p w:rsidR="00AF7257" w:rsidRDefault="00AF7257" w:rsidP="00847351">
            <w:pPr>
              <w:rPr>
                <w:rFonts w:ascii="Arial" w:eastAsia="Arial Unicode MS" w:hAnsi="Arial" w:cs="Arial"/>
                <w:sz w:val="22"/>
                <w:szCs w:val="22"/>
              </w:rPr>
            </w:pPr>
          </w:p>
          <w:p w:rsidR="00AF7257" w:rsidRDefault="00AF7257" w:rsidP="00847351">
            <w:pPr>
              <w:rPr>
                <w:rFonts w:ascii="Arial" w:eastAsia="Arial Unicode MS" w:hAnsi="Arial" w:cs="Arial"/>
                <w:sz w:val="22"/>
                <w:szCs w:val="22"/>
              </w:rPr>
            </w:pPr>
          </w:p>
          <w:p w:rsidR="00AF7257" w:rsidRDefault="00AF7257" w:rsidP="00847351">
            <w:pPr>
              <w:rPr>
                <w:rFonts w:ascii="Arial" w:eastAsia="Arial Unicode MS" w:hAnsi="Arial" w:cs="Arial"/>
                <w:sz w:val="22"/>
                <w:szCs w:val="22"/>
              </w:rPr>
            </w:pPr>
          </w:p>
          <w:p w:rsidR="00AF7257" w:rsidRDefault="00AF7257" w:rsidP="00847351">
            <w:pPr>
              <w:rPr>
                <w:rFonts w:ascii="Arial" w:eastAsia="Arial Unicode MS" w:hAnsi="Arial" w:cs="Arial"/>
                <w:sz w:val="22"/>
                <w:szCs w:val="22"/>
              </w:rPr>
            </w:pPr>
          </w:p>
          <w:p w:rsidR="00AF7257" w:rsidRDefault="00AF7257" w:rsidP="00847351">
            <w:pPr>
              <w:rPr>
                <w:rFonts w:ascii="Arial" w:hAnsi="Arial" w:cs="Arial"/>
                <w:b/>
                <w:sz w:val="22"/>
                <w:szCs w:val="22"/>
              </w:rPr>
            </w:pPr>
          </w:p>
          <w:p w:rsidR="00AF7257" w:rsidRDefault="00AF7257" w:rsidP="00847351">
            <w:pPr>
              <w:rPr>
                <w:rFonts w:ascii="Arial" w:hAnsi="Arial" w:cs="Arial"/>
                <w:b/>
                <w:sz w:val="22"/>
                <w:szCs w:val="22"/>
              </w:rPr>
            </w:pPr>
          </w:p>
          <w:p w:rsidR="00AF7257" w:rsidRDefault="00AF7257" w:rsidP="00847351">
            <w:pPr>
              <w:rPr>
                <w:rFonts w:ascii="Arial" w:hAnsi="Arial" w:cs="Arial"/>
                <w:b/>
                <w:iCs/>
                <w:sz w:val="22"/>
                <w:szCs w:val="22"/>
              </w:rPr>
            </w:pPr>
            <w:r>
              <w:rPr>
                <w:rFonts w:ascii="Arial" w:hAnsi="Arial" w:cs="Arial"/>
                <w:b/>
                <w:iCs/>
                <w:sz w:val="22"/>
                <w:szCs w:val="22"/>
              </w:rPr>
              <w:t>Influence and Examine impact of Government Policy.</w:t>
            </w:r>
          </w:p>
          <w:p w:rsidR="00AF7257" w:rsidRDefault="00AF7257" w:rsidP="00847351">
            <w:pPr>
              <w:rPr>
                <w:rFonts w:ascii="Arial" w:hAnsi="Arial" w:cs="Arial"/>
                <w:b/>
                <w:iCs/>
                <w:sz w:val="22"/>
                <w:szCs w:val="22"/>
              </w:rPr>
            </w:pPr>
          </w:p>
          <w:p w:rsidR="00AF7257" w:rsidRDefault="00AF7257" w:rsidP="00847351">
            <w:pPr>
              <w:rPr>
                <w:rFonts w:ascii="Arial" w:hAnsi="Arial" w:cs="Arial"/>
                <w:iCs/>
                <w:sz w:val="22"/>
                <w:szCs w:val="22"/>
              </w:rPr>
            </w:pPr>
            <w:r>
              <w:rPr>
                <w:rFonts w:ascii="Arial" w:hAnsi="Arial" w:cs="Arial"/>
                <w:iCs/>
                <w:sz w:val="22"/>
                <w:szCs w:val="22"/>
              </w:rPr>
              <w:t xml:space="preserve">Susan Hunter reported that a revised Project Initiation Document (PID) had been issued to the CAT team to agree the scope of the work to be </w:t>
            </w:r>
            <w:r>
              <w:rPr>
                <w:rFonts w:ascii="Arial" w:hAnsi="Arial" w:cs="Arial"/>
                <w:iCs/>
                <w:sz w:val="22"/>
                <w:szCs w:val="22"/>
              </w:rPr>
              <w:lastRenderedPageBreak/>
              <w:t>taken forward. Anne O’Reilly reminded everyone that it was important not to duplicate work and the work of the Policy Champions Network could be important to this CAT team. Susan advised t</w:t>
            </w:r>
            <w:r w:rsidR="005327E0">
              <w:rPr>
                <w:rFonts w:ascii="Arial" w:hAnsi="Arial" w:cs="Arial"/>
                <w:iCs/>
                <w:sz w:val="22"/>
                <w:szCs w:val="22"/>
              </w:rPr>
              <w:t>hat Policy Champions Network is</w:t>
            </w:r>
            <w:r>
              <w:rPr>
                <w:rFonts w:ascii="Arial" w:hAnsi="Arial" w:cs="Arial"/>
                <w:iCs/>
                <w:sz w:val="22"/>
                <w:szCs w:val="22"/>
              </w:rPr>
              <w:t xml:space="preserve"> developing guidance which once available will be shared. </w:t>
            </w:r>
          </w:p>
          <w:p w:rsidR="00AF7257" w:rsidRDefault="00AF7257" w:rsidP="00847351">
            <w:pPr>
              <w:rPr>
                <w:rFonts w:ascii="Arial" w:hAnsi="Arial" w:cs="Arial"/>
                <w:iCs/>
                <w:sz w:val="22"/>
                <w:szCs w:val="22"/>
              </w:rPr>
            </w:pPr>
          </w:p>
          <w:p w:rsidR="00AF7257" w:rsidRDefault="00AF7257" w:rsidP="00847351">
            <w:pPr>
              <w:rPr>
                <w:rFonts w:ascii="Arial" w:hAnsi="Arial" w:cs="Arial"/>
                <w:iCs/>
                <w:sz w:val="22"/>
                <w:szCs w:val="22"/>
              </w:rPr>
            </w:pPr>
          </w:p>
          <w:p w:rsidR="00AF7257" w:rsidRDefault="00AF7257" w:rsidP="00847351">
            <w:pPr>
              <w:rPr>
                <w:rFonts w:ascii="Arial" w:hAnsi="Arial" w:cs="Arial"/>
                <w:iCs/>
                <w:sz w:val="22"/>
                <w:szCs w:val="22"/>
              </w:rPr>
            </w:pPr>
            <w:r>
              <w:rPr>
                <w:rFonts w:ascii="Arial" w:hAnsi="Arial" w:cs="Arial"/>
                <w:iCs/>
                <w:sz w:val="22"/>
                <w:szCs w:val="22"/>
              </w:rPr>
              <w:t>Susan Hunter advised that a Compliance Toolkit PID had been drafted and a team selected to pilot test and scrutinise the outputs and objectives of the Regional Infrastructure Support Programme (RISP).</w:t>
            </w:r>
          </w:p>
          <w:p w:rsidR="00AF7257" w:rsidRDefault="00AF7257" w:rsidP="00847351">
            <w:pPr>
              <w:rPr>
                <w:rFonts w:ascii="Arial" w:hAnsi="Arial" w:cs="Arial"/>
                <w:iCs/>
                <w:sz w:val="22"/>
                <w:szCs w:val="22"/>
              </w:rPr>
            </w:pPr>
          </w:p>
          <w:p w:rsidR="00AF7257" w:rsidRDefault="00AF7257" w:rsidP="00847351">
            <w:pPr>
              <w:rPr>
                <w:rFonts w:ascii="Arial" w:hAnsi="Arial" w:cs="Arial"/>
                <w:iCs/>
                <w:sz w:val="22"/>
                <w:szCs w:val="22"/>
              </w:rPr>
            </w:pPr>
            <w:r>
              <w:rPr>
                <w:rFonts w:ascii="Arial" w:hAnsi="Arial" w:cs="Arial"/>
                <w:iCs/>
                <w:sz w:val="22"/>
                <w:szCs w:val="22"/>
              </w:rPr>
              <w:t>Jack O’Connor asked the Joint Forum to examine the PID and any comments to Susan Hunter.</w:t>
            </w:r>
          </w:p>
          <w:p w:rsidR="00AF7257" w:rsidRDefault="00AF7257" w:rsidP="00847351">
            <w:pPr>
              <w:rPr>
                <w:rFonts w:ascii="Arial" w:hAnsi="Arial" w:cs="Arial"/>
                <w:iCs/>
                <w:sz w:val="22"/>
                <w:szCs w:val="22"/>
              </w:rPr>
            </w:pPr>
          </w:p>
          <w:p w:rsidR="00AF7257" w:rsidRDefault="00AF7257" w:rsidP="00847351">
            <w:pPr>
              <w:rPr>
                <w:rFonts w:ascii="Arial" w:hAnsi="Arial" w:cs="Arial"/>
                <w:iCs/>
                <w:sz w:val="22"/>
                <w:szCs w:val="22"/>
              </w:rPr>
            </w:pPr>
            <w:r>
              <w:rPr>
                <w:rFonts w:ascii="Arial" w:hAnsi="Arial" w:cs="Arial"/>
                <w:iCs/>
                <w:sz w:val="22"/>
                <w:szCs w:val="22"/>
              </w:rPr>
              <w:t>Anne O’Reilly and Helen Ferguson suggested a few amendments to be made to the PID which was agreed.</w:t>
            </w:r>
          </w:p>
          <w:p w:rsidR="00AF7257" w:rsidRDefault="00AF7257" w:rsidP="00847351">
            <w:pPr>
              <w:rPr>
                <w:rFonts w:ascii="Arial" w:hAnsi="Arial" w:cs="Arial"/>
                <w:iCs/>
                <w:sz w:val="22"/>
                <w:szCs w:val="22"/>
              </w:rPr>
            </w:pPr>
          </w:p>
          <w:p w:rsidR="00AF7257" w:rsidRDefault="00AF7257" w:rsidP="00847351">
            <w:pPr>
              <w:rPr>
                <w:rFonts w:ascii="Arial" w:hAnsi="Arial" w:cs="Arial"/>
                <w:iCs/>
                <w:sz w:val="22"/>
                <w:szCs w:val="22"/>
              </w:rPr>
            </w:pPr>
            <w:r>
              <w:rPr>
                <w:rFonts w:ascii="Arial" w:hAnsi="Arial" w:cs="Arial"/>
                <w:iCs/>
                <w:sz w:val="22"/>
                <w:szCs w:val="22"/>
              </w:rPr>
              <w:t>Anne O’Reilly asked if anything could be done to enhance the work of the CAT teams.</w:t>
            </w:r>
          </w:p>
          <w:p w:rsidR="00AF7257" w:rsidRDefault="00AF7257" w:rsidP="00847351">
            <w:pPr>
              <w:rPr>
                <w:rFonts w:ascii="Arial" w:hAnsi="Arial" w:cs="Arial"/>
                <w:iCs/>
                <w:sz w:val="22"/>
                <w:szCs w:val="22"/>
              </w:rPr>
            </w:pPr>
          </w:p>
          <w:p w:rsidR="00AF7257" w:rsidRDefault="00AF7257" w:rsidP="00847351">
            <w:pPr>
              <w:rPr>
                <w:rFonts w:ascii="Arial" w:hAnsi="Arial" w:cs="Arial"/>
                <w:iCs/>
                <w:sz w:val="22"/>
                <w:szCs w:val="22"/>
              </w:rPr>
            </w:pPr>
            <w:r>
              <w:rPr>
                <w:rFonts w:ascii="Arial" w:hAnsi="Arial" w:cs="Arial"/>
                <w:iCs/>
                <w:sz w:val="22"/>
                <w:szCs w:val="22"/>
              </w:rPr>
              <w:t>Helen Ferguson suggested arranging a block of meetings in advance for the members.</w:t>
            </w:r>
          </w:p>
          <w:p w:rsidR="00AF7257" w:rsidRDefault="00AF7257" w:rsidP="00847351">
            <w:pPr>
              <w:rPr>
                <w:rFonts w:ascii="Arial" w:hAnsi="Arial" w:cs="Arial"/>
                <w:iCs/>
                <w:sz w:val="22"/>
                <w:szCs w:val="22"/>
              </w:rPr>
            </w:pPr>
          </w:p>
          <w:p w:rsidR="00AF7257" w:rsidRDefault="00AF7257" w:rsidP="00847351">
            <w:pPr>
              <w:rPr>
                <w:rFonts w:ascii="Arial" w:hAnsi="Arial" w:cs="Arial"/>
                <w:iCs/>
                <w:sz w:val="22"/>
                <w:szCs w:val="22"/>
              </w:rPr>
            </w:pPr>
            <w:r>
              <w:rPr>
                <w:rFonts w:ascii="Arial" w:hAnsi="Arial" w:cs="Arial"/>
                <w:iCs/>
                <w:sz w:val="22"/>
                <w:szCs w:val="22"/>
              </w:rPr>
              <w:t>Marie Cavanagh said that a new Chairperson would have to be selected as a replacement for Michael Hughes.</w:t>
            </w:r>
          </w:p>
          <w:p w:rsidR="00AF7257" w:rsidRDefault="00AF7257" w:rsidP="00847351">
            <w:pPr>
              <w:rPr>
                <w:rFonts w:ascii="Arial" w:hAnsi="Arial" w:cs="Arial"/>
                <w:iCs/>
                <w:sz w:val="22"/>
                <w:szCs w:val="22"/>
              </w:rPr>
            </w:pPr>
          </w:p>
          <w:p w:rsidR="00AF7257" w:rsidRDefault="00AF7257" w:rsidP="00847351">
            <w:pPr>
              <w:rPr>
                <w:rFonts w:ascii="Arial" w:hAnsi="Arial" w:cs="Arial"/>
                <w:iCs/>
                <w:sz w:val="22"/>
                <w:szCs w:val="22"/>
              </w:rPr>
            </w:pPr>
            <w:r>
              <w:rPr>
                <w:rFonts w:ascii="Arial" w:hAnsi="Arial" w:cs="Arial"/>
                <w:iCs/>
                <w:sz w:val="22"/>
                <w:szCs w:val="22"/>
              </w:rPr>
              <w:t>Kate Clifford suggested that plain English used on the Traffic light templates for ease of understanding.</w:t>
            </w:r>
          </w:p>
          <w:p w:rsidR="00AF7257" w:rsidRPr="002565B2" w:rsidRDefault="00AF7257" w:rsidP="00847351">
            <w:pPr>
              <w:rPr>
                <w:rFonts w:ascii="Arial" w:hAnsi="Arial" w:cs="Arial"/>
                <w:sz w:val="22"/>
                <w:szCs w:val="22"/>
              </w:rPr>
            </w:pPr>
          </w:p>
        </w:tc>
        <w:tc>
          <w:tcPr>
            <w:tcW w:w="3661" w:type="dxa"/>
          </w:tcPr>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Pr="002565B2" w:rsidRDefault="00AF7257" w:rsidP="00847351">
            <w:pPr>
              <w:rPr>
                <w:rFonts w:ascii="Arial" w:hAnsi="Arial" w:cs="Arial"/>
                <w:sz w:val="22"/>
                <w:szCs w:val="22"/>
              </w:rPr>
            </w:pPr>
          </w:p>
        </w:tc>
        <w:tc>
          <w:tcPr>
            <w:tcW w:w="1488" w:type="dxa"/>
          </w:tcPr>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r>
              <w:rPr>
                <w:rFonts w:ascii="Arial" w:hAnsi="Arial" w:cs="Arial"/>
                <w:sz w:val="22"/>
                <w:szCs w:val="22"/>
              </w:rPr>
              <w:lastRenderedPageBreak/>
              <w:t>Michael Donnelly to share Bureaucracy report with Joint Forum members &amp; present a detailed update at next JF.</w:t>
            </w: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r>
              <w:rPr>
                <w:rFonts w:ascii="Arial" w:hAnsi="Arial" w:cs="Arial"/>
                <w:sz w:val="22"/>
                <w:szCs w:val="22"/>
              </w:rPr>
              <w:t>Marie Cavanagh to report on outcome of BCT work at next Joint Forum.</w:t>
            </w: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Pr="002565B2" w:rsidRDefault="00AF7257" w:rsidP="00847351">
            <w:pPr>
              <w:rPr>
                <w:rFonts w:ascii="Arial" w:hAnsi="Arial" w:cs="Arial"/>
                <w:sz w:val="22"/>
                <w:szCs w:val="22"/>
              </w:rPr>
            </w:pPr>
          </w:p>
        </w:tc>
      </w:tr>
      <w:tr w:rsidR="00AF7257" w:rsidRPr="00151590" w:rsidTr="00847351">
        <w:trPr>
          <w:trHeight w:val="163"/>
        </w:trPr>
        <w:tc>
          <w:tcPr>
            <w:tcW w:w="1949" w:type="dxa"/>
          </w:tcPr>
          <w:p w:rsidR="00AF7257" w:rsidRPr="00416CDA" w:rsidRDefault="00AF7257" w:rsidP="00847351">
            <w:pPr>
              <w:rPr>
                <w:rFonts w:ascii="Arial" w:hAnsi="Arial" w:cs="Arial"/>
                <w:b/>
              </w:rPr>
            </w:pPr>
            <w:r>
              <w:rPr>
                <w:rFonts w:ascii="Arial" w:hAnsi="Arial" w:cs="Arial"/>
                <w:b/>
                <w:sz w:val="22"/>
                <w:szCs w:val="22"/>
              </w:rPr>
              <w:lastRenderedPageBreak/>
              <w:t xml:space="preserve">5. Procurement. </w:t>
            </w:r>
          </w:p>
          <w:p w:rsidR="00AF7257" w:rsidRPr="00416CDA" w:rsidRDefault="00AF7257" w:rsidP="00847351">
            <w:pPr>
              <w:rPr>
                <w:rFonts w:ascii="Arial" w:hAnsi="Arial" w:cs="Arial"/>
                <w:b/>
              </w:rPr>
            </w:pPr>
          </w:p>
          <w:p w:rsidR="00AF7257" w:rsidRPr="00416CDA" w:rsidRDefault="00AF7257" w:rsidP="00847351">
            <w:pPr>
              <w:rPr>
                <w:rFonts w:ascii="Arial" w:hAnsi="Arial" w:cs="Arial"/>
                <w:b/>
              </w:rPr>
            </w:pPr>
          </w:p>
        </w:tc>
        <w:tc>
          <w:tcPr>
            <w:tcW w:w="1477" w:type="dxa"/>
          </w:tcPr>
          <w:p w:rsidR="00AF7257" w:rsidRPr="00416CDA" w:rsidRDefault="00AF7257" w:rsidP="00847351">
            <w:pPr>
              <w:rPr>
                <w:rFonts w:ascii="Arial" w:hAnsi="Arial" w:cs="Arial"/>
              </w:rPr>
            </w:pPr>
          </w:p>
        </w:tc>
        <w:tc>
          <w:tcPr>
            <w:tcW w:w="5599" w:type="dxa"/>
          </w:tcPr>
          <w:p w:rsidR="00AF7257" w:rsidRDefault="00AF7257" w:rsidP="00847351">
            <w:pPr>
              <w:rPr>
                <w:rFonts w:ascii="Arial" w:hAnsi="Arial" w:cs="Arial"/>
                <w:sz w:val="22"/>
                <w:szCs w:val="22"/>
              </w:rPr>
            </w:pPr>
            <w:r>
              <w:rPr>
                <w:rFonts w:ascii="Arial" w:hAnsi="Arial" w:cs="Arial"/>
                <w:sz w:val="22"/>
                <w:szCs w:val="22"/>
              </w:rPr>
              <w:t xml:space="preserve">Anne O’Reilly advised that the issue of Procurement was a key issue emerging on the agenda of </w:t>
            </w:r>
            <w:r>
              <w:rPr>
                <w:rFonts w:ascii="Arial" w:hAnsi="Arial" w:cs="Arial"/>
                <w:sz w:val="22"/>
                <w:szCs w:val="22"/>
              </w:rPr>
              <w:lastRenderedPageBreak/>
              <w:t xml:space="preserve">Voluntary and Community Group (VCG) and there had been a drive towards tendering and commissioning especially on Health and Social Care. Anne advised that there were competency and capacity issues around this issue linked to Bureaucracy. </w:t>
            </w: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r>
              <w:rPr>
                <w:rFonts w:ascii="Arial" w:hAnsi="Arial" w:cs="Arial"/>
                <w:sz w:val="22"/>
                <w:szCs w:val="22"/>
              </w:rPr>
              <w:t>There were further discussions on Procurement and concerns raised around moving away from Grant and Grant in Aid towards tendering and it was agreed that this issue should remain on the agenda of Joint Forum Business.</w:t>
            </w:r>
          </w:p>
          <w:p w:rsidR="00AF7257" w:rsidRDefault="00AF7257" w:rsidP="00847351">
            <w:pPr>
              <w:rPr>
                <w:rFonts w:ascii="Arial" w:hAnsi="Arial" w:cs="Arial"/>
                <w:sz w:val="22"/>
                <w:szCs w:val="22"/>
              </w:rPr>
            </w:pPr>
          </w:p>
          <w:p w:rsidR="00AF7257" w:rsidRPr="00A879C3" w:rsidRDefault="00AF7257" w:rsidP="00847351">
            <w:pPr>
              <w:rPr>
                <w:rFonts w:ascii="Arial" w:hAnsi="Arial" w:cs="Arial"/>
                <w:sz w:val="22"/>
                <w:szCs w:val="22"/>
              </w:rPr>
            </w:pPr>
          </w:p>
        </w:tc>
        <w:tc>
          <w:tcPr>
            <w:tcW w:w="3661" w:type="dxa"/>
          </w:tcPr>
          <w:p w:rsidR="00AF7257" w:rsidRPr="00416CDA" w:rsidRDefault="00AF7257" w:rsidP="00847351">
            <w:pPr>
              <w:rPr>
                <w:rFonts w:ascii="Arial" w:hAnsi="Arial" w:cs="Arial"/>
              </w:rPr>
            </w:pPr>
          </w:p>
        </w:tc>
        <w:tc>
          <w:tcPr>
            <w:tcW w:w="1488" w:type="dxa"/>
          </w:tcPr>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Pr="00BE36CE" w:rsidRDefault="00AF7257" w:rsidP="00847351">
            <w:pPr>
              <w:rPr>
                <w:rFonts w:ascii="Arial" w:hAnsi="Arial" w:cs="Arial"/>
                <w:sz w:val="22"/>
                <w:szCs w:val="22"/>
              </w:rPr>
            </w:pPr>
            <w:r>
              <w:rPr>
                <w:rFonts w:ascii="Arial" w:hAnsi="Arial" w:cs="Arial"/>
                <w:sz w:val="22"/>
                <w:szCs w:val="22"/>
              </w:rPr>
              <w:t>Procurement to be kept on Joint Forum business.</w:t>
            </w:r>
          </w:p>
        </w:tc>
      </w:tr>
      <w:tr w:rsidR="00AF7257" w:rsidRPr="00151590" w:rsidTr="00847351">
        <w:trPr>
          <w:trHeight w:val="163"/>
        </w:trPr>
        <w:tc>
          <w:tcPr>
            <w:tcW w:w="1949" w:type="dxa"/>
          </w:tcPr>
          <w:p w:rsidR="00AF7257" w:rsidRPr="002F518D" w:rsidRDefault="00AF7257" w:rsidP="00847351">
            <w:pPr>
              <w:rPr>
                <w:rFonts w:ascii="Arial" w:hAnsi="Arial" w:cs="Arial"/>
                <w:b/>
                <w:sz w:val="22"/>
                <w:szCs w:val="22"/>
              </w:rPr>
            </w:pPr>
            <w:r>
              <w:rPr>
                <w:rFonts w:ascii="Arial" w:hAnsi="Arial" w:cs="Arial"/>
                <w:b/>
                <w:sz w:val="22"/>
                <w:szCs w:val="22"/>
              </w:rPr>
              <w:lastRenderedPageBreak/>
              <w:t xml:space="preserve">6. Communications. </w:t>
            </w:r>
          </w:p>
        </w:tc>
        <w:tc>
          <w:tcPr>
            <w:tcW w:w="1477" w:type="dxa"/>
          </w:tcPr>
          <w:p w:rsidR="00AF7257" w:rsidRPr="00416CDA" w:rsidRDefault="00AF7257" w:rsidP="00847351">
            <w:pPr>
              <w:rPr>
                <w:rFonts w:ascii="Arial" w:hAnsi="Arial" w:cs="Arial"/>
              </w:rPr>
            </w:pPr>
          </w:p>
        </w:tc>
        <w:tc>
          <w:tcPr>
            <w:tcW w:w="5599" w:type="dxa"/>
          </w:tcPr>
          <w:p w:rsidR="00AF7257" w:rsidRDefault="00AF7257" w:rsidP="00847351">
            <w:pPr>
              <w:rPr>
                <w:rFonts w:ascii="Arial" w:hAnsi="Arial" w:cs="Arial"/>
                <w:sz w:val="22"/>
                <w:szCs w:val="22"/>
              </w:rPr>
            </w:pPr>
            <w:r>
              <w:rPr>
                <w:rFonts w:ascii="Arial" w:hAnsi="Arial" w:cs="Arial"/>
                <w:sz w:val="22"/>
                <w:szCs w:val="22"/>
              </w:rPr>
              <w:t xml:space="preserve">Susan Hunter suggested that the profile of the Joint Forum should be raised and suggested a team to increase communications networks with both Government and Voluntary and Community Sector. A discussion followed and this was welcomed by Joint Forum and nominations for the team came from David Savage, Kevin Doherty, Colin Devine, Susan Hunter and a representative from NICVA. </w:t>
            </w: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r>
              <w:rPr>
                <w:rFonts w:ascii="Arial" w:hAnsi="Arial" w:cs="Arial"/>
                <w:sz w:val="22"/>
                <w:szCs w:val="22"/>
              </w:rPr>
              <w:t xml:space="preserve">Susan advised that a Communications PID would be circulated to Joint Forum regarding the scope of the work to be taken forward. </w:t>
            </w:r>
          </w:p>
          <w:p w:rsidR="00AF7257" w:rsidRPr="002F518D" w:rsidRDefault="00AF7257" w:rsidP="00847351">
            <w:pPr>
              <w:rPr>
                <w:rFonts w:ascii="Arial" w:hAnsi="Arial" w:cs="Arial"/>
                <w:sz w:val="22"/>
                <w:szCs w:val="22"/>
              </w:rPr>
            </w:pPr>
          </w:p>
        </w:tc>
        <w:tc>
          <w:tcPr>
            <w:tcW w:w="3661" w:type="dxa"/>
          </w:tcPr>
          <w:p w:rsidR="00AF7257" w:rsidRPr="00416CDA" w:rsidRDefault="00AF7257" w:rsidP="00847351">
            <w:pPr>
              <w:rPr>
                <w:rFonts w:ascii="Arial" w:hAnsi="Arial" w:cs="Arial"/>
              </w:rPr>
            </w:pPr>
          </w:p>
          <w:p w:rsidR="00AF7257" w:rsidRPr="00416CDA" w:rsidRDefault="00AF7257" w:rsidP="00847351">
            <w:pPr>
              <w:rPr>
                <w:rFonts w:ascii="Arial" w:hAnsi="Arial" w:cs="Arial"/>
              </w:rPr>
            </w:pPr>
          </w:p>
        </w:tc>
        <w:tc>
          <w:tcPr>
            <w:tcW w:w="1488" w:type="dxa"/>
          </w:tcPr>
          <w:p w:rsidR="00AF7257" w:rsidRPr="00366866" w:rsidRDefault="00AF7257" w:rsidP="00847351">
            <w:pPr>
              <w:rPr>
                <w:rFonts w:ascii="Arial" w:hAnsi="Arial" w:cs="Arial"/>
                <w:sz w:val="22"/>
                <w:szCs w:val="22"/>
              </w:rPr>
            </w:pPr>
            <w:r w:rsidRPr="00366866">
              <w:rPr>
                <w:rFonts w:ascii="Arial" w:hAnsi="Arial" w:cs="Arial"/>
                <w:sz w:val="22"/>
                <w:szCs w:val="22"/>
              </w:rPr>
              <w:t>Communications CAT to be established.</w:t>
            </w:r>
          </w:p>
        </w:tc>
      </w:tr>
      <w:tr w:rsidR="00AF7257" w:rsidRPr="00151590" w:rsidTr="00847351">
        <w:trPr>
          <w:trHeight w:val="163"/>
        </w:trPr>
        <w:tc>
          <w:tcPr>
            <w:tcW w:w="1949" w:type="dxa"/>
          </w:tcPr>
          <w:p w:rsidR="00AF7257" w:rsidRPr="00CA1841" w:rsidRDefault="00AF7257" w:rsidP="00847351">
            <w:pPr>
              <w:rPr>
                <w:rFonts w:ascii="Arial" w:hAnsi="Arial" w:cs="Arial"/>
                <w:b/>
                <w:sz w:val="22"/>
                <w:szCs w:val="22"/>
              </w:rPr>
            </w:pPr>
            <w:r w:rsidRPr="00CA1841">
              <w:rPr>
                <w:rFonts w:ascii="Arial" w:hAnsi="Arial" w:cs="Arial"/>
                <w:b/>
                <w:sz w:val="22"/>
                <w:szCs w:val="22"/>
              </w:rPr>
              <w:t>7.</w:t>
            </w:r>
            <w:r>
              <w:rPr>
                <w:rFonts w:ascii="Arial" w:hAnsi="Arial" w:cs="Arial"/>
                <w:b/>
                <w:sz w:val="22"/>
                <w:szCs w:val="22"/>
              </w:rPr>
              <w:t xml:space="preserve"> </w:t>
            </w:r>
            <w:r w:rsidRPr="00CA1841">
              <w:rPr>
                <w:rFonts w:ascii="Arial" w:hAnsi="Arial" w:cs="Arial"/>
                <w:b/>
                <w:sz w:val="22"/>
                <w:szCs w:val="22"/>
              </w:rPr>
              <w:t xml:space="preserve"> </w:t>
            </w:r>
            <w:r>
              <w:rPr>
                <w:rFonts w:ascii="Arial" w:hAnsi="Arial" w:cs="Arial"/>
                <w:b/>
                <w:sz w:val="22"/>
                <w:szCs w:val="22"/>
              </w:rPr>
              <w:t>Presentation – Benefit Uptake and Welfare Reform Update.</w:t>
            </w:r>
          </w:p>
        </w:tc>
        <w:tc>
          <w:tcPr>
            <w:tcW w:w="1477" w:type="dxa"/>
          </w:tcPr>
          <w:p w:rsidR="00AF7257" w:rsidRPr="00416CDA" w:rsidRDefault="00AF7257" w:rsidP="00847351">
            <w:pPr>
              <w:rPr>
                <w:rFonts w:ascii="Arial" w:hAnsi="Arial" w:cs="Arial"/>
              </w:rPr>
            </w:pPr>
          </w:p>
        </w:tc>
        <w:tc>
          <w:tcPr>
            <w:tcW w:w="5599" w:type="dxa"/>
          </w:tcPr>
          <w:p w:rsidR="00AF7257" w:rsidRDefault="00AF7257" w:rsidP="00847351">
            <w:pPr>
              <w:ind w:left="12"/>
              <w:rPr>
                <w:rFonts w:ascii="Arial" w:hAnsi="Arial" w:cs="Arial"/>
                <w:sz w:val="22"/>
                <w:szCs w:val="22"/>
              </w:rPr>
            </w:pPr>
            <w:r w:rsidRPr="00CA1841">
              <w:rPr>
                <w:rFonts w:ascii="Arial" w:hAnsi="Arial" w:cs="Arial"/>
                <w:sz w:val="22"/>
                <w:szCs w:val="22"/>
              </w:rPr>
              <w:t>Sharron Carlin, the Social Security Agency’s Head of Improving Benefit Uptake, and Geraldine Brereton, Director of Organisational Change delivered presentations on maximising benefit uptake and the work being done to implement changes being introduced as part of the Welfare Reforms.</w:t>
            </w:r>
            <w:r>
              <w:rPr>
                <w:rFonts w:ascii="Arial" w:hAnsi="Arial" w:cs="Arial"/>
                <w:sz w:val="22"/>
                <w:szCs w:val="22"/>
              </w:rPr>
              <w:t xml:space="preserve"> </w:t>
            </w:r>
          </w:p>
          <w:p w:rsidR="00AF7257" w:rsidRDefault="00AF7257" w:rsidP="00847351">
            <w:pPr>
              <w:ind w:left="12"/>
              <w:rPr>
                <w:rFonts w:ascii="Arial" w:hAnsi="Arial" w:cs="Arial"/>
                <w:sz w:val="22"/>
                <w:szCs w:val="22"/>
              </w:rPr>
            </w:pPr>
          </w:p>
          <w:p w:rsidR="00AF7257" w:rsidRPr="00CA1841" w:rsidRDefault="00AF7257" w:rsidP="00847351">
            <w:pPr>
              <w:ind w:left="12"/>
              <w:rPr>
                <w:rFonts w:ascii="Arial" w:hAnsi="Arial" w:cs="Arial"/>
                <w:sz w:val="22"/>
                <w:szCs w:val="22"/>
              </w:rPr>
            </w:pPr>
            <w:r>
              <w:rPr>
                <w:rFonts w:ascii="Arial" w:hAnsi="Arial" w:cs="Arial"/>
                <w:sz w:val="22"/>
                <w:szCs w:val="22"/>
              </w:rPr>
              <w:t>A question and answer session followed and it was agreed that Joint Forum was content on responses to questions on Welfare Reform.</w:t>
            </w:r>
          </w:p>
        </w:tc>
        <w:tc>
          <w:tcPr>
            <w:tcW w:w="3661" w:type="dxa"/>
          </w:tcPr>
          <w:p w:rsidR="00AF7257" w:rsidRPr="001447AD" w:rsidRDefault="00AF7257" w:rsidP="00847351">
            <w:pPr>
              <w:rPr>
                <w:rFonts w:ascii="Arial" w:hAnsi="Arial" w:cs="Arial"/>
                <w:sz w:val="22"/>
                <w:szCs w:val="22"/>
              </w:rPr>
            </w:pPr>
          </w:p>
        </w:tc>
        <w:tc>
          <w:tcPr>
            <w:tcW w:w="1488" w:type="dxa"/>
          </w:tcPr>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Pr="001447AD" w:rsidRDefault="00AF7257" w:rsidP="00847351">
            <w:pPr>
              <w:rPr>
                <w:rFonts w:ascii="Arial" w:hAnsi="Arial" w:cs="Arial"/>
                <w:sz w:val="22"/>
                <w:szCs w:val="22"/>
              </w:rPr>
            </w:pPr>
          </w:p>
        </w:tc>
      </w:tr>
      <w:tr w:rsidR="00AF7257" w:rsidRPr="00151590" w:rsidTr="00847351">
        <w:trPr>
          <w:trHeight w:val="163"/>
        </w:trPr>
        <w:tc>
          <w:tcPr>
            <w:tcW w:w="1949" w:type="dxa"/>
          </w:tcPr>
          <w:p w:rsidR="00AF7257" w:rsidRDefault="00AF7257" w:rsidP="00847351">
            <w:pPr>
              <w:rPr>
                <w:rFonts w:ascii="Arial" w:hAnsi="Arial" w:cs="Arial"/>
                <w:b/>
                <w:sz w:val="22"/>
                <w:szCs w:val="22"/>
              </w:rPr>
            </w:pPr>
            <w:r>
              <w:rPr>
                <w:rFonts w:ascii="Arial" w:hAnsi="Arial" w:cs="Arial"/>
                <w:b/>
                <w:sz w:val="22"/>
                <w:szCs w:val="22"/>
              </w:rPr>
              <w:t>8. AOB</w:t>
            </w:r>
          </w:p>
        </w:tc>
        <w:tc>
          <w:tcPr>
            <w:tcW w:w="1477" w:type="dxa"/>
          </w:tcPr>
          <w:p w:rsidR="00AF7257" w:rsidRPr="00416CDA" w:rsidRDefault="00AF7257" w:rsidP="00847351">
            <w:pPr>
              <w:rPr>
                <w:rFonts w:ascii="Arial" w:hAnsi="Arial" w:cs="Arial"/>
              </w:rPr>
            </w:pPr>
          </w:p>
        </w:tc>
        <w:tc>
          <w:tcPr>
            <w:tcW w:w="5599" w:type="dxa"/>
          </w:tcPr>
          <w:p w:rsidR="00AF7257" w:rsidRDefault="00AF7257" w:rsidP="00847351">
            <w:pPr>
              <w:ind w:left="12"/>
              <w:rPr>
                <w:rFonts w:ascii="Arial" w:hAnsi="Arial" w:cs="Arial"/>
                <w:sz w:val="22"/>
                <w:szCs w:val="22"/>
              </w:rPr>
            </w:pPr>
            <w:r>
              <w:rPr>
                <w:rFonts w:ascii="Arial" w:hAnsi="Arial" w:cs="Arial"/>
                <w:sz w:val="22"/>
                <w:szCs w:val="22"/>
              </w:rPr>
              <w:t>It was agreed that Money Advice, Procurement and Reform of Local Government remain on each agenda at future Joint Forums.</w:t>
            </w:r>
          </w:p>
          <w:p w:rsidR="00AF7257" w:rsidRDefault="00AF7257" w:rsidP="00847351">
            <w:pPr>
              <w:ind w:left="12"/>
              <w:rPr>
                <w:rFonts w:ascii="Arial" w:hAnsi="Arial" w:cs="Arial"/>
                <w:sz w:val="22"/>
                <w:szCs w:val="22"/>
              </w:rPr>
            </w:pPr>
          </w:p>
        </w:tc>
        <w:tc>
          <w:tcPr>
            <w:tcW w:w="3661" w:type="dxa"/>
          </w:tcPr>
          <w:p w:rsidR="00AF7257" w:rsidRPr="001447AD" w:rsidRDefault="00AF7257" w:rsidP="00847351">
            <w:pPr>
              <w:rPr>
                <w:rFonts w:ascii="Arial" w:hAnsi="Arial" w:cs="Arial"/>
                <w:sz w:val="22"/>
                <w:szCs w:val="22"/>
              </w:rPr>
            </w:pPr>
          </w:p>
        </w:tc>
        <w:tc>
          <w:tcPr>
            <w:tcW w:w="1488" w:type="dxa"/>
          </w:tcPr>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p w:rsidR="00AF7257" w:rsidRDefault="00AF7257" w:rsidP="00847351">
            <w:pPr>
              <w:rPr>
                <w:rFonts w:ascii="Arial" w:hAnsi="Arial" w:cs="Arial"/>
                <w:sz w:val="22"/>
                <w:szCs w:val="22"/>
              </w:rPr>
            </w:pPr>
          </w:p>
        </w:tc>
      </w:tr>
    </w:tbl>
    <w:p w:rsidR="00AF7257" w:rsidRPr="00C703D0" w:rsidRDefault="00AF7257" w:rsidP="00AF7257">
      <w:pPr>
        <w:rPr>
          <w:rFonts w:ascii="Arial" w:hAnsi="Arial" w:cs="Arial"/>
          <w:b/>
          <w:sz w:val="28"/>
          <w:szCs w:val="28"/>
        </w:rPr>
      </w:pPr>
    </w:p>
    <w:p w:rsidR="004B6693" w:rsidRDefault="004B6693" w:rsidP="00BF6210">
      <w:pPr>
        <w:jc w:val="center"/>
        <w:rPr>
          <w:rFonts w:ascii="Arial" w:hAnsi="Arial" w:cs="Arial"/>
          <w:b/>
          <w:sz w:val="28"/>
          <w:szCs w:val="28"/>
        </w:rPr>
      </w:pPr>
    </w:p>
    <w:sectPr w:rsidR="004B6693" w:rsidSect="00BF62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4DA"/>
    <w:multiLevelType w:val="hybridMultilevel"/>
    <w:tmpl w:val="7BFE34C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4393685"/>
    <w:multiLevelType w:val="hybridMultilevel"/>
    <w:tmpl w:val="F97C9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91653"/>
    <w:multiLevelType w:val="hybridMultilevel"/>
    <w:tmpl w:val="6A86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26AED"/>
    <w:multiLevelType w:val="hybridMultilevel"/>
    <w:tmpl w:val="BBF8A7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5F331E8"/>
    <w:multiLevelType w:val="hybridMultilevel"/>
    <w:tmpl w:val="8C3C5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F2575"/>
    <w:multiLevelType w:val="hybridMultilevel"/>
    <w:tmpl w:val="E68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029B7"/>
    <w:multiLevelType w:val="hybridMultilevel"/>
    <w:tmpl w:val="48BE1A9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207C7F60"/>
    <w:multiLevelType w:val="hybridMultilevel"/>
    <w:tmpl w:val="95545826"/>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23362B"/>
    <w:multiLevelType w:val="hybridMultilevel"/>
    <w:tmpl w:val="9E548462"/>
    <w:lvl w:ilvl="0" w:tplc="2C203FCE">
      <w:start w:val="1"/>
      <w:numFmt w:val="bullet"/>
      <w:lvlText w:val=""/>
      <w:lvlJc w:val="left"/>
      <w:pPr>
        <w:tabs>
          <w:tab w:val="num" w:pos="420"/>
        </w:tabs>
        <w:ind w:left="420" w:hanging="360"/>
      </w:pPr>
      <w:rPr>
        <w:rFonts w:ascii="Symbol" w:hAnsi="Symbol" w:hint="default"/>
        <w:color w:val="auto"/>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CC07BEE"/>
    <w:multiLevelType w:val="hybridMultilevel"/>
    <w:tmpl w:val="0142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A1CD2"/>
    <w:multiLevelType w:val="hybridMultilevel"/>
    <w:tmpl w:val="AA3AE6A8"/>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E87132"/>
    <w:multiLevelType w:val="hybridMultilevel"/>
    <w:tmpl w:val="CC34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C529D"/>
    <w:multiLevelType w:val="hybridMultilevel"/>
    <w:tmpl w:val="36DE5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7F6CC9"/>
    <w:multiLevelType w:val="hybridMultilevel"/>
    <w:tmpl w:val="5382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654FF"/>
    <w:multiLevelType w:val="hybridMultilevel"/>
    <w:tmpl w:val="FDF2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F72F11"/>
    <w:multiLevelType w:val="hybridMultilevel"/>
    <w:tmpl w:val="825A2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5506F53"/>
    <w:multiLevelType w:val="hybridMultilevel"/>
    <w:tmpl w:val="0302C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163A96"/>
    <w:multiLevelType w:val="hybridMultilevel"/>
    <w:tmpl w:val="AC1AE7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F3E51AF"/>
    <w:multiLevelType w:val="hybridMultilevel"/>
    <w:tmpl w:val="3B246112"/>
    <w:lvl w:ilvl="0" w:tplc="2C203FC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8"/>
  </w:num>
  <w:num w:numId="2">
    <w:abstractNumId w:val="10"/>
  </w:num>
  <w:num w:numId="3">
    <w:abstractNumId w:val="8"/>
  </w:num>
  <w:num w:numId="4">
    <w:abstractNumId w:val="7"/>
  </w:num>
  <w:num w:numId="5">
    <w:abstractNumId w:val="15"/>
  </w:num>
  <w:num w:numId="6">
    <w:abstractNumId w:val="17"/>
  </w:num>
  <w:num w:numId="7">
    <w:abstractNumId w:val="11"/>
  </w:num>
  <w:num w:numId="8">
    <w:abstractNumId w:val="2"/>
  </w:num>
  <w:num w:numId="9">
    <w:abstractNumId w:val="9"/>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6"/>
  </w:num>
  <w:num w:numId="15">
    <w:abstractNumId w:val="5"/>
  </w:num>
  <w:num w:numId="16">
    <w:abstractNumId w:val="13"/>
  </w:num>
  <w:num w:numId="17">
    <w:abstractNumId w:val="14"/>
  </w:num>
  <w:num w:numId="18">
    <w:abstractNumId w:val="1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0099E"/>
    <w:rsid w:val="0000710F"/>
    <w:rsid w:val="00017B32"/>
    <w:rsid w:val="0002526B"/>
    <w:rsid w:val="00027AB6"/>
    <w:rsid w:val="000312D6"/>
    <w:rsid w:val="00031FA9"/>
    <w:rsid w:val="00035113"/>
    <w:rsid w:val="00037C67"/>
    <w:rsid w:val="0005557B"/>
    <w:rsid w:val="000671F1"/>
    <w:rsid w:val="00071808"/>
    <w:rsid w:val="00076005"/>
    <w:rsid w:val="00080C7C"/>
    <w:rsid w:val="00080E86"/>
    <w:rsid w:val="000856AD"/>
    <w:rsid w:val="0009137B"/>
    <w:rsid w:val="000913B1"/>
    <w:rsid w:val="00097A8C"/>
    <w:rsid w:val="000A1A9E"/>
    <w:rsid w:val="000A3E62"/>
    <w:rsid w:val="000D5C30"/>
    <w:rsid w:val="000F2721"/>
    <w:rsid w:val="00101A3F"/>
    <w:rsid w:val="001043F4"/>
    <w:rsid w:val="00110000"/>
    <w:rsid w:val="00111387"/>
    <w:rsid w:val="00117164"/>
    <w:rsid w:val="00124574"/>
    <w:rsid w:val="0013033C"/>
    <w:rsid w:val="001322B1"/>
    <w:rsid w:val="00136B08"/>
    <w:rsid w:val="001438BA"/>
    <w:rsid w:val="001447AD"/>
    <w:rsid w:val="00147C63"/>
    <w:rsid w:val="0015060C"/>
    <w:rsid w:val="00151590"/>
    <w:rsid w:val="00154542"/>
    <w:rsid w:val="0016127C"/>
    <w:rsid w:val="00164259"/>
    <w:rsid w:val="0017488A"/>
    <w:rsid w:val="00175B8D"/>
    <w:rsid w:val="00175E25"/>
    <w:rsid w:val="0017694E"/>
    <w:rsid w:val="00180AC7"/>
    <w:rsid w:val="00193D05"/>
    <w:rsid w:val="00196644"/>
    <w:rsid w:val="001C047A"/>
    <w:rsid w:val="001C139B"/>
    <w:rsid w:val="001C2B79"/>
    <w:rsid w:val="001C52A3"/>
    <w:rsid w:val="001E19D7"/>
    <w:rsid w:val="001E1AF7"/>
    <w:rsid w:val="001E3AE6"/>
    <w:rsid w:val="001E4E65"/>
    <w:rsid w:val="001E5FA4"/>
    <w:rsid w:val="001F0E73"/>
    <w:rsid w:val="001F6ACA"/>
    <w:rsid w:val="00206FF2"/>
    <w:rsid w:val="00207CE0"/>
    <w:rsid w:val="00213E12"/>
    <w:rsid w:val="00215E24"/>
    <w:rsid w:val="00220CDE"/>
    <w:rsid w:val="00221319"/>
    <w:rsid w:val="00227097"/>
    <w:rsid w:val="00230075"/>
    <w:rsid w:val="00234FA2"/>
    <w:rsid w:val="002511B4"/>
    <w:rsid w:val="002516FB"/>
    <w:rsid w:val="0025172A"/>
    <w:rsid w:val="00253156"/>
    <w:rsid w:val="00255091"/>
    <w:rsid w:val="002565B2"/>
    <w:rsid w:val="00257528"/>
    <w:rsid w:val="002652FD"/>
    <w:rsid w:val="002669CE"/>
    <w:rsid w:val="00267FB3"/>
    <w:rsid w:val="00270741"/>
    <w:rsid w:val="00272755"/>
    <w:rsid w:val="00280304"/>
    <w:rsid w:val="00284AF5"/>
    <w:rsid w:val="00291592"/>
    <w:rsid w:val="0029392C"/>
    <w:rsid w:val="002C1CB1"/>
    <w:rsid w:val="002F518D"/>
    <w:rsid w:val="00300CEB"/>
    <w:rsid w:val="00316A19"/>
    <w:rsid w:val="003327C2"/>
    <w:rsid w:val="003327E8"/>
    <w:rsid w:val="0033735F"/>
    <w:rsid w:val="003444DC"/>
    <w:rsid w:val="003462DA"/>
    <w:rsid w:val="003503FA"/>
    <w:rsid w:val="00351BE9"/>
    <w:rsid w:val="00355724"/>
    <w:rsid w:val="003677EF"/>
    <w:rsid w:val="00372AFB"/>
    <w:rsid w:val="003757E0"/>
    <w:rsid w:val="003827E6"/>
    <w:rsid w:val="003A38AD"/>
    <w:rsid w:val="003B1D2F"/>
    <w:rsid w:val="003B20AC"/>
    <w:rsid w:val="003B3842"/>
    <w:rsid w:val="003B6208"/>
    <w:rsid w:val="003C45B2"/>
    <w:rsid w:val="003D1150"/>
    <w:rsid w:val="003E0CE2"/>
    <w:rsid w:val="003F2B16"/>
    <w:rsid w:val="003F6D86"/>
    <w:rsid w:val="003F7A5E"/>
    <w:rsid w:val="00416CDA"/>
    <w:rsid w:val="00416D22"/>
    <w:rsid w:val="00420E4B"/>
    <w:rsid w:val="00435DEA"/>
    <w:rsid w:val="00441CB6"/>
    <w:rsid w:val="00442542"/>
    <w:rsid w:val="00446F45"/>
    <w:rsid w:val="00450355"/>
    <w:rsid w:val="004503E8"/>
    <w:rsid w:val="00450C9B"/>
    <w:rsid w:val="0045415C"/>
    <w:rsid w:val="00456EA0"/>
    <w:rsid w:val="004607F9"/>
    <w:rsid w:val="0046233F"/>
    <w:rsid w:val="004711F5"/>
    <w:rsid w:val="004712FE"/>
    <w:rsid w:val="0047201D"/>
    <w:rsid w:val="00484733"/>
    <w:rsid w:val="00485F05"/>
    <w:rsid w:val="00491E3C"/>
    <w:rsid w:val="004A0B73"/>
    <w:rsid w:val="004A26C6"/>
    <w:rsid w:val="004A2BC7"/>
    <w:rsid w:val="004A539E"/>
    <w:rsid w:val="004A6217"/>
    <w:rsid w:val="004B3CC5"/>
    <w:rsid w:val="004B4554"/>
    <w:rsid w:val="004B6039"/>
    <w:rsid w:val="004B65E6"/>
    <w:rsid w:val="004B6693"/>
    <w:rsid w:val="004E246B"/>
    <w:rsid w:val="004E60B8"/>
    <w:rsid w:val="004F6BDC"/>
    <w:rsid w:val="005130C5"/>
    <w:rsid w:val="0051457C"/>
    <w:rsid w:val="005314CC"/>
    <w:rsid w:val="005327E0"/>
    <w:rsid w:val="00537470"/>
    <w:rsid w:val="00544FDF"/>
    <w:rsid w:val="00546543"/>
    <w:rsid w:val="00556B16"/>
    <w:rsid w:val="005608DF"/>
    <w:rsid w:val="0057590A"/>
    <w:rsid w:val="00584B75"/>
    <w:rsid w:val="00587002"/>
    <w:rsid w:val="00593913"/>
    <w:rsid w:val="00596749"/>
    <w:rsid w:val="00597546"/>
    <w:rsid w:val="005A76F3"/>
    <w:rsid w:val="005A7EE1"/>
    <w:rsid w:val="005B1821"/>
    <w:rsid w:val="005D3326"/>
    <w:rsid w:val="005D64E2"/>
    <w:rsid w:val="005E005F"/>
    <w:rsid w:val="005E2349"/>
    <w:rsid w:val="005E275B"/>
    <w:rsid w:val="005E49A0"/>
    <w:rsid w:val="005E659F"/>
    <w:rsid w:val="005E7C81"/>
    <w:rsid w:val="005F588A"/>
    <w:rsid w:val="00620636"/>
    <w:rsid w:val="00620F81"/>
    <w:rsid w:val="00632712"/>
    <w:rsid w:val="006328BF"/>
    <w:rsid w:val="00633126"/>
    <w:rsid w:val="00635059"/>
    <w:rsid w:val="00635558"/>
    <w:rsid w:val="0063638D"/>
    <w:rsid w:val="00637C7C"/>
    <w:rsid w:val="0064193A"/>
    <w:rsid w:val="00656C14"/>
    <w:rsid w:val="006656F9"/>
    <w:rsid w:val="006661E4"/>
    <w:rsid w:val="00674B5A"/>
    <w:rsid w:val="00677CF7"/>
    <w:rsid w:val="00690BE0"/>
    <w:rsid w:val="006A0A04"/>
    <w:rsid w:val="006A1480"/>
    <w:rsid w:val="006A2452"/>
    <w:rsid w:val="006A5E26"/>
    <w:rsid w:val="006B28C5"/>
    <w:rsid w:val="006C1478"/>
    <w:rsid w:val="006C66F8"/>
    <w:rsid w:val="006D37CA"/>
    <w:rsid w:val="006E6A8E"/>
    <w:rsid w:val="007062F2"/>
    <w:rsid w:val="007109A4"/>
    <w:rsid w:val="007131DF"/>
    <w:rsid w:val="00715AE7"/>
    <w:rsid w:val="00716810"/>
    <w:rsid w:val="00716FD0"/>
    <w:rsid w:val="007240F1"/>
    <w:rsid w:val="007253C2"/>
    <w:rsid w:val="00736EC7"/>
    <w:rsid w:val="00745C37"/>
    <w:rsid w:val="0075095E"/>
    <w:rsid w:val="00755680"/>
    <w:rsid w:val="00763127"/>
    <w:rsid w:val="007745C1"/>
    <w:rsid w:val="00783273"/>
    <w:rsid w:val="00796493"/>
    <w:rsid w:val="007A5E06"/>
    <w:rsid w:val="007C1CF7"/>
    <w:rsid w:val="007C3A86"/>
    <w:rsid w:val="007D37FE"/>
    <w:rsid w:val="007D534B"/>
    <w:rsid w:val="007D68F5"/>
    <w:rsid w:val="007E1C09"/>
    <w:rsid w:val="008049A9"/>
    <w:rsid w:val="00850BB4"/>
    <w:rsid w:val="008517BD"/>
    <w:rsid w:val="0086265E"/>
    <w:rsid w:val="00863BE4"/>
    <w:rsid w:val="008659A6"/>
    <w:rsid w:val="0086632E"/>
    <w:rsid w:val="00880857"/>
    <w:rsid w:val="00883DB1"/>
    <w:rsid w:val="00891E67"/>
    <w:rsid w:val="008A044E"/>
    <w:rsid w:val="008A7BF3"/>
    <w:rsid w:val="008A7ECB"/>
    <w:rsid w:val="008B1947"/>
    <w:rsid w:val="008B49DD"/>
    <w:rsid w:val="008B771F"/>
    <w:rsid w:val="008C1752"/>
    <w:rsid w:val="008D2F46"/>
    <w:rsid w:val="008D37ED"/>
    <w:rsid w:val="008D5519"/>
    <w:rsid w:val="008E7C4B"/>
    <w:rsid w:val="008F59D7"/>
    <w:rsid w:val="009007D9"/>
    <w:rsid w:val="00943DD4"/>
    <w:rsid w:val="00944E91"/>
    <w:rsid w:val="00946010"/>
    <w:rsid w:val="00946610"/>
    <w:rsid w:val="009517A5"/>
    <w:rsid w:val="00951E43"/>
    <w:rsid w:val="0095213C"/>
    <w:rsid w:val="00957593"/>
    <w:rsid w:val="00966E70"/>
    <w:rsid w:val="00983197"/>
    <w:rsid w:val="00986851"/>
    <w:rsid w:val="0099265A"/>
    <w:rsid w:val="009975DB"/>
    <w:rsid w:val="009A0DF6"/>
    <w:rsid w:val="009A1877"/>
    <w:rsid w:val="009C0954"/>
    <w:rsid w:val="009C54E3"/>
    <w:rsid w:val="009E1F47"/>
    <w:rsid w:val="009E5AE7"/>
    <w:rsid w:val="009E6671"/>
    <w:rsid w:val="009E7CD2"/>
    <w:rsid w:val="00A07F56"/>
    <w:rsid w:val="00A125BB"/>
    <w:rsid w:val="00A1369C"/>
    <w:rsid w:val="00A1705F"/>
    <w:rsid w:val="00A41023"/>
    <w:rsid w:val="00A44537"/>
    <w:rsid w:val="00A46731"/>
    <w:rsid w:val="00A6412A"/>
    <w:rsid w:val="00A77009"/>
    <w:rsid w:val="00A777F5"/>
    <w:rsid w:val="00A84F8A"/>
    <w:rsid w:val="00A85822"/>
    <w:rsid w:val="00A85B59"/>
    <w:rsid w:val="00A879C3"/>
    <w:rsid w:val="00A9104F"/>
    <w:rsid w:val="00A95607"/>
    <w:rsid w:val="00A95DDD"/>
    <w:rsid w:val="00AA13F3"/>
    <w:rsid w:val="00AA40E0"/>
    <w:rsid w:val="00AA4E2A"/>
    <w:rsid w:val="00AA5A2D"/>
    <w:rsid w:val="00AB53DF"/>
    <w:rsid w:val="00AB5C9B"/>
    <w:rsid w:val="00AB5F7D"/>
    <w:rsid w:val="00AC2FF2"/>
    <w:rsid w:val="00AD346E"/>
    <w:rsid w:val="00AE5A6C"/>
    <w:rsid w:val="00AF4A48"/>
    <w:rsid w:val="00AF56BB"/>
    <w:rsid w:val="00AF7257"/>
    <w:rsid w:val="00AF7386"/>
    <w:rsid w:val="00B07EF1"/>
    <w:rsid w:val="00B10C28"/>
    <w:rsid w:val="00B12794"/>
    <w:rsid w:val="00B13BFF"/>
    <w:rsid w:val="00B158A5"/>
    <w:rsid w:val="00B15CB5"/>
    <w:rsid w:val="00B16B42"/>
    <w:rsid w:val="00B30A19"/>
    <w:rsid w:val="00B361CD"/>
    <w:rsid w:val="00B37507"/>
    <w:rsid w:val="00B71755"/>
    <w:rsid w:val="00B80D0D"/>
    <w:rsid w:val="00B80EDF"/>
    <w:rsid w:val="00B82CA5"/>
    <w:rsid w:val="00B8710D"/>
    <w:rsid w:val="00B93149"/>
    <w:rsid w:val="00B94D39"/>
    <w:rsid w:val="00BA6C5F"/>
    <w:rsid w:val="00BC63A2"/>
    <w:rsid w:val="00BD1F46"/>
    <w:rsid w:val="00BD3954"/>
    <w:rsid w:val="00BD3E5B"/>
    <w:rsid w:val="00BD6EA9"/>
    <w:rsid w:val="00BE1486"/>
    <w:rsid w:val="00BE36CE"/>
    <w:rsid w:val="00BE4B0C"/>
    <w:rsid w:val="00BE7BDF"/>
    <w:rsid w:val="00BE7E0B"/>
    <w:rsid w:val="00BF5C9C"/>
    <w:rsid w:val="00BF6210"/>
    <w:rsid w:val="00C02F36"/>
    <w:rsid w:val="00C068AA"/>
    <w:rsid w:val="00C104BD"/>
    <w:rsid w:val="00C25FEF"/>
    <w:rsid w:val="00C269F8"/>
    <w:rsid w:val="00C2781D"/>
    <w:rsid w:val="00C46DBA"/>
    <w:rsid w:val="00C55165"/>
    <w:rsid w:val="00C67A30"/>
    <w:rsid w:val="00C703D0"/>
    <w:rsid w:val="00C721CA"/>
    <w:rsid w:val="00C75FF2"/>
    <w:rsid w:val="00C81010"/>
    <w:rsid w:val="00C81074"/>
    <w:rsid w:val="00C93A6B"/>
    <w:rsid w:val="00C942FA"/>
    <w:rsid w:val="00CA1841"/>
    <w:rsid w:val="00CA5146"/>
    <w:rsid w:val="00CB4A71"/>
    <w:rsid w:val="00CC0073"/>
    <w:rsid w:val="00CD1DCA"/>
    <w:rsid w:val="00CE31B7"/>
    <w:rsid w:val="00CE4ADC"/>
    <w:rsid w:val="00CF0BF6"/>
    <w:rsid w:val="00CF7219"/>
    <w:rsid w:val="00CF7B06"/>
    <w:rsid w:val="00D1093B"/>
    <w:rsid w:val="00D1676E"/>
    <w:rsid w:val="00D24120"/>
    <w:rsid w:val="00D255B7"/>
    <w:rsid w:val="00D43D9A"/>
    <w:rsid w:val="00D4439C"/>
    <w:rsid w:val="00D464EC"/>
    <w:rsid w:val="00D476EB"/>
    <w:rsid w:val="00D51EB1"/>
    <w:rsid w:val="00D54B75"/>
    <w:rsid w:val="00D55F10"/>
    <w:rsid w:val="00D60604"/>
    <w:rsid w:val="00D70862"/>
    <w:rsid w:val="00D81139"/>
    <w:rsid w:val="00D83FD2"/>
    <w:rsid w:val="00D934BC"/>
    <w:rsid w:val="00DA2219"/>
    <w:rsid w:val="00DA4E79"/>
    <w:rsid w:val="00DB1FB4"/>
    <w:rsid w:val="00DB22AC"/>
    <w:rsid w:val="00DC5468"/>
    <w:rsid w:val="00DC5BC2"/>
    <w:rsid w:val="00DC650D"/>
    <w:rsid w:val="00DD4BD9"/>
    <w:rsid w:val="00DE301D"/>
    <w:rsid w:val="00DE7CFA"/>
    <w:rsid w:val="00DF156F"/>
    <w:rsid w:val="00DF690A"/>
    <w:rsid w:val="00E03951"/>
    <w:rsid w:val="00E120FD"/>
    <w:rsid w:val="00E27058"/>
    <w:rsid w:val="00E30588"/>
    <w:rsid w:val="00E35BFE"/>
    <w:rsid w:val="00E43622"/>
    <w:rsid w:val="00E44161"/>
    <w:rsid w:val="00E47649"/>
    <w:rsid w:val="00E51B8F"/>
    <w:rsid w:val="00E53AF1"/>
    <w:rsid w:val="00E57C88"/>
    <w:rsid w:val="00E623B2"/>
    <w:rsid w:val="00E623E6"/>
    <w:rsid w:val="00E65704"/>
    <w:rsid w:val="00E73AFF"/>
    <w:rsid w:val="00E842DD"/>
    <w:rsid w:val="00E85376"/>
    <w:rsid w:val="00E8768F"/>
    <w:rsid w:val="00E97BEB"/>
    <w:rsid w:val="00EA3419"/>
    <w:rsid w:val="00EB229F"/>
    <w:rsid w:val="00EB420A"/>
    <w:rsid w:val="00EC0656"/>
    <w:rsid w:val="00EC6A88"/>
    <w:rsid w:val="00ED0142"/>
    <w:rsid w:val="00ED436C"/>
    <w:rsid w:val="00ED4F75"/>
    <w:rsid w:val="00EE1064"/>
    <w:rsid w:val="00EE6419"/>
    <w:rsid w:val="00EE662B"/>
    <w:rsid w:val="00EF1B61"/>
    <w:rsid w:val="00EF1F00"/>
    <w:rsid w:val="00EF7D47"/>
    <w:rsid w:val="00F03B10"/>
    <w:rsid w:val="00F04FF0"/>
    <w:rsid w:val="00F07913"/>
    <w:rsid w:val="00F13174"/>
    <w:rsid w:val="00F13748"/>
    <w:rsid w:val="00F5473D"/>
    <w:rsid w:val="00F6380B"/>
    <w:rsid w:val="00F67269"/>
    <w:rsid w:val="00F7329D"/>
    <w:rsid w:val="00F85408"/>
    <w:rsid w:val="00F9047B"/>
    <w:rsid w:val="00F91AD9"/>
    <w:rsid w:val="00F92090"/>
    <w:rsid w:val="00FA7792"/>
    <w:rsid w:val="00FB2680"/>
    <w:rsid w:val="00FC176E"/>
    <w:rsid w:val="00FD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4A8B37-FC24-4BCB-B97A-24DC0339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C047A"/>
    <w:pPr>
      <w:ind w:left="720"/>
      <w:contextualSpacing/>
    </w:pPr>
  </w:style>
  <w:style w:type="character" w:styleId="Strong">
    <w:name w:val="Strong"/>
    <w:basedOn w:val="DefaultParagraphFont"/>
    <w:uiPriority w:val="99"/>
    <w:qFormat/>
    <w:rsid w:val="00BA6C5F"/>
    <w:rPr>
      <w:rFonts w:cs="Times New Roman"/>
      <w:b/>
      <w:bCs/>
    </w:rPr>
  </w:style>
  <w:style w:type="paragraph" w:styleId="BalloonText">
    <w:name w:val="Balloon Text"/>
    <w:basedOn w:val="Normal"/>
    <w:link w:val="BalloonTextChar"/>
    <w:uiPriority w:val="99"/>
    <w:semiHidden/>
    <w:rsid w:val="00763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A30"/>
    <w:rPr>
      <w:rFonts w:ascii="Times New Roman" w:hAnsi="Times New Roman" w:cs="Times New Roman"/>
      <w:sz w:val="2"/>
    </w:rPr>
  </w:style>
  <w:style w:type="character" w:styleId="CommentReference">
    <w:name w:val="annotation reference"/>
    <w:basedOn w:val="DefaultParagraphFont"/>
    <w:uiPriority w:val="99"/>
    <w:semiHidden/>
    <w:unhideWhenUsed/>
    <w:rsid w:val="00A1705F"/>
    <w:rPr>
      <w:sz w:val="16"/>
      <w:szCs w:val="16"/>
    </w:rPr>
  </w:style>
  <w:style w:type="paragraph" w:styleId="CommentText">
    <w:name w:val="annotation text"/>
    <w:basedOn w:val="Normal"/>
    <w:link w:val="CommentTextChar"/>
    <w:uiPriority w:val="99"/>
    <w:semiHidden/>
    <w:unhideWhenUsed/>
    <w:rsid w:val="00A1705F"/>
    <w:rPr>
      <w:sz w:val="20"/>
      <w:szCs w:val="20"/>
    </w:rPr>
  </w:style>
  <w:style w:type="character" w:customStyle="1" w:styleId="CommentTextChar">
    <w:name w:val="Comment Text Char"/>
    <w:basedOn w:val="DefaultParagraphFont"/>
    <w:link w:val="CommentText"/>
    <w:uiPriority w:val="99"/>
    <w:semiHidden/>
    <w:rsid w:val="00A1705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705F"/>
    <w:rPr>
      <w:b/>
      <w:bCs/>
    </w:rPr>
  </w:style>
  <w:style w:type="character" w:customStyle="1" w:styleId="CommentSubjectChar">
    <w:name w:val="Comment Subject Char"/>
    <w:basedOn w:val="CommentTextChar"/>
    <w:link w:val="CommentSubject"/>
    <w:uiPriority w:val="99"/>
    <w:semiHidden/>
    <w:rsid w:val="00A1705F"/>
    <w:rPr>
      <w:rFonts w:ascii="Times New Roman" w:eastAsia="Times New Roman" w:hAnsi="Times New Roman"/>
      <w:b/>
      <w:bCs/>
    </w:rPr>
  </w:style>
  <w:style w:type="paragraph" w:styleId="Revision">
    <w:name w:val="Revision"/>
    <w:hidden/>
    <w:uiPriority w:val="99"/>
    <w:semiHidden/>
    <w:rsid w:val="00A1705F"/>
    <w:rPr>
      <w:rFonts w:ascii="Times New Roman" w:eastAsia="Times New Roman" w:hAnsi="Times New Roman"/>
      <w:sz w:val="24"/>
      <w:szCs w:val="24"/>
    </w:rPr>
  </w:style>
  <w:style w:type="character" w:styleId="Hyperlink">
    <w:name w:val="Hyperlink"/>
    <w:basedOn w:val="DefaultParagraphFont"/>
    <w:uiPriority w:val="99"/>
    <w:unhideWhenUsed/>
    <w:rsid w:val="00A9104F"/>
    <w:rPr>
      <w:color w:val="0000FF" w:themeColor="hyperlink"/>
      <w:u w:val="single"/>
    </w:rPr>
  </w:style>
  <w:style w:type="character" w:styleId="FollowedHyperlink">
    <w:name w:val="FollowedHyperlink"/>
    <w:basedOn w:val="DefaultParagraphFont"/>
    <w:uiPriority w:val="99"/>
    <w:semiHidden/>
    <w:unhideWhenUsed/>
    <w:rsid w:val="004E2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2671">
      <w:bodyDiv w:val="1"/>
      <w:marLeft w:val="0"/>
      <w:marRight w:val="0"/>
      <w:marTop w:val="0"/>
      <w:marBottom w:val="0"/>
      <w:divBdr>
        <w:top w:val="none" w:sz="0" w:space="0" w:color="auto"/>
        <w:left w:val="none" w:sz="0" w:space="0" w:color="auto"/>
        <w:bottom w:val="none" w:sz="0" w:space="0" w:color="auto"/>
        <w:right w:val="none" w:sz="0" w:space="0" w:color="auto"/>
      </w:divBdr>
    </w:div>
    <w:div w:id="270019694">
      <w:marLeft w:val="0"/>
      <w:marRight w:val="0"/>
      <w:marTop w:val="0"/>
      <w:marBottom w:val="0"/>
      <w:divBdr>
        <w:top w:val="none" w:sz="0" w:space="0" w:color="auto"/>
        <w:left w:val="none" w:sz="0" w:space="0" w:color="auto"/>
        <w:bottom w:val="none" w:sz="0" w:space="0" w:color="auto"/>
        <w:right w:val="none" w:sz="0" w:space="0" w:color="auto"/>
      </w:divBdr>
    </w:div>
    <w:div w:id="270019695">
      <w:marLeft w:val="0"/>
      <w:marRight w:val="0"/>
      <w:marTop w:val="0"/>
      <w:marBottom w:val="0"/>
      <w:divBdr>
        <w:top w:val="none" w:sz="0" w:space="0" w:color="auto"/>
        <w:left w:val="none" w:sz="0" w:space="0" w:color="auto"/>
        <w:bottom w:val="none" w:sz="0" w:space="0" w:color="auto"/>
        <w:right w:val="none" w:sz="0" w:space="0" w:color="auto"/>
      </w:divBdr>
    </w:div>
    <w:div w:id="895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2CF4-82ED-45D2-B60D-324600D4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0711153</dc:creator>
  <cp:lastModifiedBy>Jenny McEneaney</cp:lastModifiedBy>
  <cp:revision>2</cp:revision>
  <cp:lastPrinted>2012-11-20T10:29:00Z</cp:lastPrinted>
  <dcterms:created xsi:type="dcterms:W3CDTF">2015-03-10T11:41:00Z</dcterms:created>
  <dcterms:modified xsi:type="dcterms:W3CDTF">2015-03-10T11:41:00Z</dcterms:modified>
</cp:coreProperties>
</file>