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03F8" w14:textId="77777777" w:rsidR="0068719F" w:rsidRPr="00A8738B" w:rsidRDefault="0068719F" w:rsidP="001D6916">
      <w:pPr>
        <w:keepNext/>
        <w:keepLines/>
        <w:spacing w:after="0" w:line="240" w:lineRule="auto"/>
        <w:jc w:val="both"/>
        <w:rPr>
          <w:sz w:val="20"/>
          <w:szCs w:val="20"/>
        </w:rPr>
      </w:pPr>
    </w:p>
    <w:p w14:paraId="126B0C1A" w14:textId="2DB528B5" w:rsidR="0068719F" w:rsidRPr="00DF1300" w:rsidRDefault="00C42C63" w:rsidP="001D6916">
      <w:pPr>
        <w:pStyle w:val="ListParagraph"/>
        <w:keepNext/>
        <w:keepLines/>
        <w:numPr>
          <w:ilvl w:val="0"/>
          <w:numId w:val="1"/>
        </w:numPr>
        <w:spacing w:after="0" w:line="240" w:lineRule="auto"/>
        <w:ind w:left="567" w:hanging="567"/>
        <w:jc w:val="both"/>
        <w:rPr>
          <w:b/>
          <w:sz w:val="20"/>
          <w:szCs w:val="20"/>
        </w:rPr>
      </w:pPr>
      <w:r>
        <w:rPr>
          <w:b/>
          <w:sz w:val="20"/>
          <w:szCs w:val="20"/>
        </w:rPr>
        <w:t>WHO ARE YOU?</w:t>
      </w:r>
    </w:p>
    <w:p w14:paraId="2FBBEE1B" w14:textId="77777777" w:rsidR="0068719F" w:rsidRPr="00DF1300" w:rsidRDefault="0068719F" w:rsidP="001D6916">
      <w:pPr>
        <w:pStyle w:val="ListParagraph"/>
        <w:keepNext/>
        <w:keepLines/>
        <w:ind w:left="567" w:hanging="567"/>
        <w:jc w:val="both"/>
        <w:rPr>
          <w:b/>
          <w:sz w:val="20"/>
          <w:szCs w:val="20"/>
        </w:rPr>
      </w:pPr>
    </w:p>
    <w:p w14:paraId="57AA3F2C" w14:textId="622A0BEA" w:rsidR="0068719F" w:rsidRPr="00DF1300" w:rsidRDefault="0068719F" w:rsidP="001D6916">
      <w:pPr>
        <w:pStyle w:val="ListParagraph"/>
        <w:keepNext/>
        <w:keepLines/>
        <w:numPr>
          <w:ilvl w:val="1"/>
          <w:numId w:val="1"/>
        </w:numPr>
        <w:spacing w:after="0" w:line="240" w:lineRule="auto"/>
        <w:ind w:left="567" w:hanging="567"/>
        <w:jc w:val="both"/>
        <w:rPr>
          <w:sz w:val="20"/>
          <w:szCs w:val="20"/>
        </w:rPr>
      </w:pPr>
      <w:r w:rsidRPr="00DF1300">
        <w:rPr>
          <w:sz w:val="20"/>
          <w:szCs w:val="20"/>
        </w:rPr>
        <w:t xml:space="preserve">We are </w:t>
      </w:r>
      <w:r w:rsidR="00C42C63" w:rsidRPr="004F053D">
        <w:rPr>
          <w:sz w:val="20"/>
          <w:szCs w:val="20"/>
          <w:highlight w:val="yellow"/>
        </w:rPr>
        <w:t>[</w:t>
      </w:r>
      <w:r w:rsidR="00C42C63" w:rsidRPr="004F053D">
        <w:rPr>
          <w:i/>
          <w:sz w:val="20"/>
          <w:szCs w:val="20"/>
          <w:highlight w:val="yellow"/>
        </w:rPr>
        <w:t>insert company name</w:t>
      </w:r>
      <w:r w:rsidR="00C42C63" w:rsidRPr="004F053D">
        <w:rPr>
          <w:sz w:val="20"/>
          <w:szCs w:val="20"/>
          <w:highlight w:val="yellow"/>
        </w:rPr>
        <w:t xml:space="preserve">] </w:t>
      </w:r>
      <w:r w:rsidRPr="004F053D">
        <w:rPr>
          <w:sz w:val="20"/>
          <w:szCs w:val="20"/>
          <w:highlight w:val="yellow"/>
        </w:rPr>
        <w:t>a company registered in Northern Ireland, with registered office at</w:t>
      </w:r>
      <w:r w:rsidRPr="004F053D">
        <w:rPr>
          <w:rFonts w:eastAsia="Calibri" w:cs="Calibri"/>
          <w:sz w:val="20"/>
          <w:szCs w:val="20"/>
          <w:highlight w:val="yellow"/>
        </w:rPr>
        <w:t xml:space="preserve"> </w:t>
      </w:r>
      <w:r w:rsidR="00C42C63" w:rsidRPr="004F053D">
        <w:rPr>
          <w:rFonts w:eastAsia="Calibri" w:cs="Calibri"/>
          <w:sz w:val="20"/>
          <w:szCs w:val="20"/>
          <w:highlight w:val="yellow"/>
        </w:rPr>
        <w:t>[</w:t>
      </w:r>
      <w:r w:rsidR="00C42C63" w:rsidRPr="004F053D">
        <w:rPr>
          <w:rFonts w:eastAsia="Calibri" w:cs="Calibri"/>
          <w:i/>
          <w:sz w:val="20"/>
          <w:szCs w:val="20"/>
          <w:highlight w:val="yellow"/>
        </w:rPr>
        <w:t>insert your company’s registered address</w:t>
      </w:r>
      <w:r w:rsidRPr="004F053D">
        <w:rPr>
          <w:rFonts w:eastAsia="Calibri" w:cs="Calibri"/>
          <w:sz w:val="20"/>
          <w:szCs w:val="20"/>
          <w:highlight w:val="yellow"/>
        </w:rPr>
        <w:t xml:space="preserve">, and registered number: </w:t>
      </w:r>
      <w:r w:rsidR="00C42C63" w:rsidRPr="004F053D">
        <w:rPr>
          <w:rFonts w:eastAsia="Calibri" w:cs="Calibri"/>
          <w:sz w:val="20"/>
          <w:szCs w:val="20"/>
          <w:highlight w:val="yellow"/>
        </w:rPr>
        <w:t>[</w:t>
      </w:r>
      <w:r w:rsidR="00C42C63" w:rsidRPr="004F053D">
        <w:rPr>
          <w:rFonts w:eastAsia="Calibri" w:cs="Calibri"/>
          <w:i/>
          <w:sz w:val="20"/>
          <w:szCs w:val="20"/>
          <w:highlight w:val="yellow"/>
        </w:rPr>
        <w:t>insert company number</w:t>
      </w:r>
      <w:r w:rsidR="00C42C63" w:rsidRPr="004F053D">
        <w:rPr>
          <w:rFonts w:eastAsia="Calibri" w:cs="Calibri"/>
          <w:sz w:val="20"/>
          <w:szCs w:val="20"/>
          <w:highlight w:val="yellow"/>
        </w:rPr>
        <w:t xml:space="preserve">] </w:t>
      </w:r>
      <w:r w:rsidRPr="004F053D">
        <w:rPr>
          <w:sz w:val="20"/>
          <w:szCs w:val="20"/>
          <w:highlight w:val="yellow"/>
        </w:rPr>
        <w:t>(</w:t>
      </w:r>
      <w:r w:rsidRPr="004F053D">
        <w:rPr>
          <w:b/>
          <w:sz w:val="20"/>
          <w:szCs w:val="20"/>
          <w:highlight w:val="yellow"/>
        </w:rPr>
        <w:t>we</w:t>
      </w:r>
      <w:r w:rsidRPr="004F053D">
        <w:rPr>
          <w:sz w:val="20"/>
          <w:szCs w:val="20"/>
          <w:highlight w:val="yellow"/>
        </w:rPr>
        <w:t xml:space="preserve">, </w:t>
      </w:r>
      <w:r w:rsidRPr="004F053D">
        <w:rPr>
          <w:b/>
          <w:sz w:val="20"/>
          <w:szCs w:val="20"/>
          <w:highlight w:val="yellow"/>
        </w:rPr>
        <w:t>us</w:t>
      </w:r>
      <w:r w:rsidRPr="004F053D">
        <w:rPr>
          <w:sz w:val="20"/>
          <w:szCs w:val="20"/>
          <w:highlight w:val="yellow"/>
        </w:rPr>
        <w:t xml:space="preserve">, </w:t>
      </w:r>
      <w:r w:rsidRPr="004F053D">
        <w:rPr>
          <w:b/>
          <w:sz w:val="20"/>
          <w:szCs w:val="20"/>
          <w:highlight w:val="yellow"/>
        </w:rPr>
        <w:t>our</w:t>
      </w:r>
      <w:r w:rsidR="005D2409" w:rsidRPr="004F053D">
        <w:rPr>
          <w:sz w:val="20"/>
          <w:szCs w:val="20"/>
          <w:highlight w:val="yellow"/>
        </w:rPr>
        <w:t>). We are a registered charity [</w:t>
      </w:r>
      <w:r w:rsidR="005D2409" w:rsidRPr="004F053D">
        <w:rPr>
          <w:i/>
          <w:sz w:val="20"/>
          <w:szCs w:val="20"/>
          <w:highlight w:val="yellow"/>
        </w:rPr>
        <w:t>insert number</w:t>
      </w:r>
      <w:r w:rsidR="005D2409" w:rsidRPr="004F053D">
        <w:rPr>
          <w:sz w:val="20"/>
          <w:szCs w:val="20"/>
          <w:highlight w:val="yellow"/>
        </w:rPr>
        <w:t>].</w:t>
      </w:r>
    </w:p>
    <w:p w14:paraId="3946721F" w14:textId="77777777" w:rsidR="0068719F" w:rsidRPr="00DF1300" w:rsidRDefault="0068719F" w:rsidP="001D6916">
      <w:pPr>
        <w:pStyle w:val="ListParagraph"/>
        <w:keepNext/>
        <w:keepLines/>
        <w:spacing w:after="0" w:line="240" w:lineRule="auto"/>
        <w:ind w:left="567" w:hanging="567"/>
        <w:jc w:val="both"/>
        <w:rPr>
          <w:sz w:val="20"/>
          <w:szCs w:val="20"/>
        </w:rPr>
      </w:pPr>
    </w:p>
    <w:p w14:paraId="44146A30" w14:textId="0E1B422C" w:rsidR="00CC7BC3" w:rsidRPr="000E3C6B" w:rsidRDefault="0068719F" w:rsidP="001D6916">
      <w:pPr>
        <w:pStyle w:val="ListParagraph"/>
        <w:keepNext/>
        <w:keepLines/>
        <w:numPr>
          <w:ilvl w:val="1"/>
          <w:numId w:val="1"/>
        </w:numPr>
        <w:spacing w:after="0" w:line="240" w:lineRule="auto"/>
        <w:ind w:left="567" w:hanging="567"/>
        <w:jc w:val="both"/>
        <w:rPr>
          <w:rFonts w:eastAsia="Arial" w:cs="Arial"/>
          <w:sz w:val="20"/>
          <w:szCs w:val="20"/>
        </w:rPr>
      </w:pPr>
      <w:r w:rsidRPr="00DF1300">
        <w:rPr>
          <w:rFonts w:eastAsia="Arial" w:cs="Arial"/>
          <w:sz w:val="20"/>
          <w:szCs w:val="20"/>
        </w:rPr>
        <w:t xml:space="preserve">We provide </w:t>
      </w:r>
      <w:r w:rsidR="000E3C6B" w:rsidRPr="004F053D">
        <w:rPr>
          <w:rFonts w:eastAsia="Arial" w:cs="Arial"/>
          <w:sz w:val="20"/>
          <w:szCs w:val="20"/>
          <w:highlight w:val="yellow"/>
        </w:rPr>
        <w:t>[</w:t>
      </w:r>
      <w:r w:rsidR="000E3C6B" w:rsidRPr="004F053D">
        <w:rPr>
          <w:rFonts w:eastAsia="Arial" w:cs="Arial"/>
          <w:i/>
          <w:sz w:val="20"/>
          <w:szCs w:val="20"/>
          <w:highlight w:val="yellow"/>
        </w:rPr>
        <w:t xml:space="preserve">insert details of </w:t>
      </w:r>
      <w:r w:rsidR="00467B97" w:rsidRPr="004F053D">
        <w:rPr>
          <w:rFonts w:eastAsia="Arial" w:cs="Arial"/>
          <w:i/>
          <w:sz w:val="20"/>
          <w:szCs w:val="20"/>
          <w:highlight w:val="yellow"/>
        </w:rPr>
        <w:t>business</w:t>
      </w:r>
      <w:r w:rsidR="000E3C6B" w:rsidRPr="004F053D">
        <w:rPr>
          <w:rFonts w:eastAsia="Arial" w:cs="Arial"/>
          <w:i/>
          <w:sz w:val="20"/>
          <w:szCs w:val="20"/>
          <w:highlight w:val="yellow"/>
        </w:rPr>
        <w:t>]</w:t>
      </w:r>
      <w:r w:rsidRPr="00DF1300">
        <w:rPr>
          <w:rFonts w:eastAsia="Arial" w:cs="Arial"/>
          <w:sz w:val="20"/>
          <w:szCs w:val="20"/>
        </w:rPr>
        <w:t xml:space="preserve"> (</w:t>
      </w:r>
      <w:r w:rsidRPr="00DF1300">
        <w:rPr>
          <w:rFonts w:eastAsia="Arial" w:cs="Arial"/>
          <w:b/>
          <w:sz w:val="20"/>
          <w:szCs w:val="20"/>
        </w:rPr>
        <w:t>our Services</w:t>
      </w:r>
      <w:r w:rsidRPr="00DF1300">
        <w:rPr>
          <w:rFonts w:eastAsia="Arial" w:cs="Arial"/>
          <w:sz w:val="20"/>
          <w:szCs w:val="20"/>
        </w:rPr>
        <w:t>).</w:t>
      </w:r>
      <w:r w:rsidR="00B31FA3">
        <w:rPr>
          <w:rFonts w:eastAsia="Arial" w:cs="Arial"/>
          <w:sz w:val="20"/>
          <w:szCs w:val="20"/>
        </w:rPr>
        <w:t xml:space="preserve"> </w:t>
      </w:r>
    </w:p>
    <w:p w14:paraId="10A5A8CB" w14:textId="77777777" w:rsidR="0068719F" w:rsidRPr="00DF1300" w:rsidRDefault="0068719F" w:rsidP="001D6916">
      <w:pPr>
        <w:keepNext/>
        <w:keepLines/>
        <w:spacing w:after="0" w:line="240" w:lineRule="auto"/>
        <w:jc w:val="both"/>
        <w:rPr>
          <w:rFonts w:eastAsia="Arial" w:cs="Arial"/>
          <w:sz w:val="20"/>
          <w:szCs w:val="20"/>
        </w:rPr>
      </w:pPr>
    </w:p>
    <w:p w14:paraId="3E493B01" w14:textId="77777777" w:rsidR="0068719F" w:rsidRPr="00DF1300" w:rsidRDefault="0068719F"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t>WHAT IS THIS NOTICE?</w:t>
      </w:r>
    </w:p>
    <w:p w14:paraId="1A69653D" w14:textId="77777777" w:rsidR="0068719F" w:rsidRPr="00DF1300" w:rsidRDefault="0068719F" w:rsidP="001D6916">
      <w:pPr>
        <w:pStyle w:val="ListParagraph"/>
        <w:keepNext/>
        <w:keepLines/>
        <w:spacing w:after="0" w:line="240" w:lineRule="auto"/>
        <w:ind w:left="567"/>
        <w:jc w:val="both"/>
        <w:rPr>
          <w:b/>
          <w:sz w:val="20"/>
          <w:szCs w:val="20"/>
        </w:rPr>
      </w:pPr>
    </w:p>
    <w:p w14:paraId="621ED01F" w14:textId="45A34779" w:rsidR="000E3C6B" w:rsidRPr="000E3C6B" w:rsidRDefault="001476C6" w:rsidP="001D6916">
      <w:pPr>
        <w:pStyle w:val="ListParagraph"/>
        <w:keepNext/>
        <w:keepLines/>
        <w:numPr>
          <w:ilvl w:val="1"/>
          <w:numId w:val="1"/>
        </w:numPr>
        <w:spacing w:after="0" w:line="240" w:lineRule="auto"/>
        <w:ind w:left="567" w:hanging="567"/>
        <w:jc w:val="both"/>
        <w:rPr>
          <w:b/>
          <w:sz w:val="20"/>
          <w:szCs w:val="20"/>
        </w:rPr>
      </w:pPr>
      <w:proofErr w:type="gramStart"/>
      <w:r>
        <w:rPr>
          <w:sz w:val="20"/>
          <w:szCs w:val="20"/>
        </w:rPr>
        <w:t>In order to</w:t>
      </w:r>
      <w:proofErr w:type="gramEnd"/>
      <w:r>
        <w:rPr>
          <w:sz w:val="20"/>
          <w:szCs w:val="20"/>
        </w:rPr>
        <w:t xml:space="preserve"> provide our S</w:t>
      </w:r>
      <w:r w:rsidR="0068719F" w:rsidRPr="00DF1300">
        <w:rPr>
          <w:sz w:val="20"/>
          <w:szCs w:val="20"/>
        </w:rPr>
        <w:t xml:space="preserve">ervices, we may need to process </w:t>
      </w:r>
      <w:r w:rsidR="0068719F" w:rsidRPr="00DF1300">
        <w:rPr>
          <w:b/>
          <w:sz w:val="20"/>
          <w:szCs w:val="20"/>
        </w:rPr>
        <w:t>Personal Data</w:t>
      </w:r>
      <w:r w:rsidR="0068719F" w:rsidRPr="00DF1300">
        <w:rPr>
          <w:sz w:val="20"/>
          <w:szCs w:val="20"/>
        </w:rPr>
        <w:t xml:space="preserve"> from time to time (that is information </w:t>
      </w:r>
      <w:r w:rsidR="007F5399">
        <w:rPr>
          <w:sz w:val="20"/>
          <w:szCs w:val="20"/>
        </w:rPr>
        <w:t>about someone who</w:t>
      </w:r>
      <w:r w:rsidR="00CC7BC3">
        <w:rPr>
          <w:sz w:val="20"/>
          <w:szCs w:val="20"/>
        </w:rPr>
        <w:t xml:space="preserve"> can be identified</w:t>
      </w:r>
      <w:r w:rsidR="007F5399">
        <w:rPr>
          <w:sz w:val="20"/>
          <w:szCs w:val="20"/>
        </w:rPr>
        <w:t xml:space="preserve"> from the data</w:t>
      </w:r>
      <w:r w:rsidR="0068719F" w:rsidRPr="00DF1300">
        <w:rPr>
          <w:sz w:val="20"/>
          <w:szCs w:val="20"/>
        </w:rPr>
        <w:t>). This Personal Data may be about you or other people. This notice explains how we will use the Personal Data we hold.</w:t>
      </w:r>
      <w:r w:rsidR="000E3C6B">
        <w:rPr>
          <w:sz w:val="20"/>
          <w:szCs w:val="20"/>
        </w:rPr>
        <w:t xml:space="preserve"> </w:t>
      </w:r>
    </w:p>
    <w:p w14:paraId="06B03FF6" w14:textId="77777777" w:rsidR="000E3C6B" w:rsidRPr="000E3C6B" w:rsidRDefault="000E3C6B" w:rsidP="001D6916">
      <w:pPr>
        <w:pStyle w:val="ListParagraph"/>
        <w:keepNext/>
        <w:keepLines/>
        <w:spacing w:after="0" w:line="240" w:lineRule="auto"/>
        <w:ind w:left="567"/>
        <w:jc w:val="both"/>
        <w:rPr>
          <w:b/>
          <w:sz w:val="20"/>
          <w:szCs w:val="20"/>
        </w:rPr>
      </w:pPr>
    </w:p>
    <w:p w14:paraId="77196937" w14:textId="32F8181F" w:rsidR="00CC7BC3" w:rsidRPr="000E3C6B" w:rsidRDefault="000E3C6B" w:rsidP="001D6916">
      <w:pPr>
        <w:pStyle w:val="ListParagraph"/>
        <w:keepNext/>
        <w:keepLines/>
        <w:numPr>
          <w:ilvl w:val="1"/>
          <w:numId w:val="1"/>
        </w:numPr>
        <w:spacing w:after="0" w:line="240" w:lineRule="auto"/>
        <w:ind w:left="567" w:hanging="567"/>
        <w:jc w:val="both"/>
        <w:rPr>
          <w:b/>
          <w:sz w:val="20"/>
          <w:szCs w:val="20"/>
        </w:rPr>
      </w:pPr>
      <w:r>
        <w:rPr>
          <w:sz w:val="20"/>
          <w:szCs w:val="20"/>
        </w:rPr>
        <w:t xml:space="preserve">As part of our Services we may transfer Personal Data to other people. We’ve set out a list of who we might transfer Personal Data to at paragraph </w:t>
      </w:r>
      <w:r w:rsidR="000623C6">
        <w:rPr>
          <w:sz w:val="20"/>
          <w:szCs w:val="20"/>
        </w:rPr>
        <w:t>7</w:t>
      </w:r>
      <w:r>
        <w:rPr>
          <w:sz w:val="20"/>
          <w:szCs w:val="20"/>
        </w:rPr>
        <w:t xml:space="preserve">. </w:t>
      </w:r>
      <w:r w:rsidR="00CC7BC3" w:rsidRPr="000E3C6B">
        <w:rPr>
          <w:sz w:val="20"/>
          <w:szCs w:val="20"/>
        </w:rPr>
        <w:t>This notice only deals with our</w:t>
      </w:r>
      <w:r w:rsidR="00CC7BC3" w:rsidRPr="000E3C6B">
        <w:rPr>
          <w:i/>
          <w:sz w:val="20"/>
          <w:szCs w:val="20"/>
        </w:rPr>
        <w:t xml:space="preserve"> </w:t>
      </w:r>
      <w:r w:rsidR="00CC7BC3" w:rsidRPr="000E3C6B">
        <w:rPr>
          <w:sz w:val="20"/>
          <w:szCs w:val="20"/>
        </w:rPr>
        <w:t>use of Personal Data. Recipients</w:t>
      </w:r>
      <w:r w:rsidR="001476C6" w:rsidRPr="000E3C6B">
        <w:rPr>
          <w:sz w:val="20"/>
          <w:szCs w:val="20"/>
        </w:rPr>
        <w:t xml:space="preserve"> </w:t>
      </w:r>
      <w:r w:rsidR="00CC7BC3" w:rsidRPr="000E3C6B">
        <w:rPr>
          <w:sz w:val="20"/>
          <w:szCs w:val="20"/>
        </w:rPr>
        <w:t xml:space="preserve">not bound by this privacy notice. </w:t>
      </w:r>
    </w:p>
    <w:p w14:paraId="6189407B" w14:textId="77777777" w:rsidR="00CC7BC3" w:rsidRDefault="00CC7BC3" w:rsidP="001D6916">
      <w:pPr>
        <w:keepNext/>
        <w:keepLines/>
        <w:spacing w:after="0" w:line="240" w:lineRule="auto"/>
        <w:jc w:val="both"/>
        <w:rPr>
          <w:b/>
          <w:sz w:val="20"/>
          <w:szCs w:val="20"/>
        </w:rPr>
      </w:pPr>
    </w:p>
    <w:p w14:paraId="2581A68F" w14:textId="205B236A" w:rsidR="00CC7BC3" w:rsidRPr="00DF1300" w:rsidRDefault="00CC7BC3" w:rsidP="001D6916">
      <w:pPr>
        <w:pStyle w:val="ListParagraph"/>
        <w:keepNext/>
        <w:keepLines/>
        <w:numPr>
          <w:ilvl w:val="1"/>
          <w:numId w:val="1"/>
        </w:numPr>
        <w:spacing w:after="0" w:line="240" w:lineRule="auto"/>
        <w:ind w:left="567" w:hanging="567"/>
        <w:jc w:val="both"/>
        <w:rPr>
          <w:sz w:val="20"/>
          <w:szCs w:val="20"/>
        </w:rPr>
      </w:pPr>
      <w:r w:rsidRPr="00DF1300">
        <w:rPr>
          <w:sz w:val="20"/>
          <w:szCs w:val="20"/>
        </w:rPr>
        <w:t>We might need to change this privacy notice from time to time. If we do, we let you know. So please do keep an eye on our notice befo</w:t>
      </w:r>
      <w:r w:rsidR="000E3C6B">
        <w:rPr>
          <w:sz w:val="20"/>
          <w:szCs w:val="20"/>
        </w:rPr>
        <w:t>re giving us any Personal Data.</w:t>
      </w:r>
    </w:p>
    <w:p w14:paraId="79DF85FA" w14:textId="77777777" w:rsidR="00CC7BC3" w:rsidRPr="00DF1300" w:rsidRDefault="00CC7BC3" w:rsidP="001D6916">
      <w:pPr>
        <w:pStyle w:val="ListParagraph"/>
        <w:keepNext/>
        <w:keepLines/>
        <w:spacing w:after="0" w:line="240" w:lineRule="auto"/>
        <w:ind w:left="567"/>
        <w:jc w:val="both"/>
        <w:rPr>
          <w:sz w:val="20"/>
          <w:szCs w:val="20"/>
        </w:rPr>
      </w:pPr>
    </w:p>
    <w:p w14:paraId="0F23B359" w14:textId="15A6D701" w:rsidR="00CC7BC3" w:rsidRPr="00DF1300" w:rsidRDefault="00CC7BC3" w:rsidP="001D6916">
      <w:pPr>
        <w:pStyle w:val="ListParagraph"/>
        <w:keepNext/>
        <w:keepLines/>
        <w:numPr>
          <w:ilvl w:val="1"/>
          <w:numId w:val="1"/>
        </w:numPr>
        <w:spacing w:after="0" w:line="240" w:lineRule="auto"/>
        <w:ind w:left="567" w:hanging="567"/>
        <w:jc w:val="both"/>
        <w:rPr>
          <w:sz w:val="20"/>
          <w:szCs w:val="20"/>
        </w:rPr>
      </w:pPr>
      <w:proofErr w:type="gramStart"/>
      <w:r w:rsidRPr="00DF1300">
        <w:rPr>
          <w:sz w:val="20"/>
          <w:szCs w:val="20"/>
        </w:rPr>
        <w:t>All of</w:t>
      </w:r>
      <w:proofErr w:type="gramEnd"/>
      <w:r w:rsidRPr="00DF1300">
        <w:rPr>
          <w:sz w:val="20"/>
          <w:szCs w:val="20"/>
        </w:rPr>
        <w:t xml:space="preserve"> the defined terms in this noti</w:t>
      </w:r>
      <w:r>
        <w:rPr>
          <w:sz w:val="20"/>
          <w:szCs w:val="20"/>
        </w:rPr>
        <w:t>ce are explained in paragraph 14</w:t>
      </w:r>
      <w:r w:rsidRPr="00DF1300">
        <w:rPr>
          <w:sz w:val="20"/>
          <w:szCs w:val="20"/>
        </w:rPr>
        <w:t xml:space="preserve"> below. If </w:t>
      </w:r>
      <w:r>
        <w:rPr>
          <w:sz w:val="20"/>
          <w:szCs w:val="20"/>
        </w:rPr>
        <w:t>you have any questions about this</w:t>
      </w:r>
      <w:r w:rsidRPr="00DF1300">
        <w:rPr>
          <w:sz w:val="20"/>
          <w:szCs w:val="20"/>
        </w:rPr>
        <w:t xml:space="preserve"> notice, feel free to send us an email to </w:t>
      </w:r>
      <w:hyperlink r:id="rId7" w:history="1">
        <w:r w:rsidR="00C42C63" w:rsidRPr="004F053D">
          <w:rPr>
            <w:rStyle w:val="Hyperlink"/>
            <w:sz w:val="20"/>
            <w:szCs w:val="20"/>
            <w:highlight w:val="yellow"/>
          </w:rPr>
          <w:t>dpo@</w:t>
        </w:r>
        <w:r w:rsidR="00C42C63" w:rsidRPr="004F053D">
          <w:rPr>
            <w:rStyle w:val="Hyperlink"/>
            <w:i/>
            <w:sz w:val="20"/>
            <w:szCs w:val="20"/>
            <w:highlight w:val="yellow"/>
          </w:rPr>
          <w:t>companyname</w:t>
        </w:r>
        <w:r w:rsidR="00C42C63" w:rsidRPr="004F053D">
          <w:rPr>
            <w:rStyle w:val="Hyperlink"/>
            <w:sz w:val="20"/>
            <w:szCs w:val="20"/>
            <w:highlight w:val="yellow"/>
          </w:rPr>
          <w:t>.co.uk</w:t>
        </w:r>
      </w:hyperlink>
      <w:r w:rsidRPr="004F053D">
        <w:rPr>
          <w:sz w:val="20"/>
          <w:szCs w:val="20"/>
          <w:highlight w:val="yellow"/>
        </w:rPr>
        <w:t>.</w:t>
      </w:r>
    </w:p>
    <w:p w14:paraId="0B7D85DA" w14:textId="6984C4E0" w:rsidR="00CC7BC3" w:rsidRPr="00CC7BC3" w:rsidRDefault="00CC7BC3" w:rsidP="001D6916">
      <w:pPr>
        <w:keepNext/>
        <w:keepLines/>
        <w:spacing w:after="0" w:line="240" w:lineRule="auto"/>
        <w:jc w:val="both"/>
        <w:rPr>
          <w:b/>
          <w:sz w:val="20"/>
          <w:szCs w:val="20"/>
        </w:rPr>
      </w:pPr>
    </w:p>
    <w:p w14:paraId="1AED3D3F" w14:textId="77777777" w:rsidR="0068719F" w:rsidRPr="00CC7BC3" w:rsidRDefault="0068719F" w:rsidP="001D6916">
      <w:pPr>
        <w:keepNext/>
        <w:keepLines/>
        <w:spacing w:after="0" w:line="240" w:lineRule="auto"/>
        <w:jc w:val="both"/>
        <w:rPr>
          <w:b/>
          <w:sz w:val="20"/>
          <w:szCs w:val="20"/>
        </w:rPr>
      </w:pPr>
    </w:p>
    <w:p w14:paraId="53A923F5" w14:textId="1AD53FC1" w:rsidR="00CC7BC3" w:rsidRDefault="00CC7BC3" w:rsidP="001D6916">
      <w:pPr>
        <w:pStyle w:val="ListParagraph"/>
        <w:keepNext/>
        <w:keepLines/>
        <w:numPr>
          <w:ilvl w:val="0"/>
          <w:numId w:val="1"/>
        </w:numPr>
        <w:spacing w:after="0" w:line="240" w:lineRule="auto"/>
        <w:ind w:left="567" w:hanging="567"/>
        <w:jc w:val="both"/>
        <w:rPr>
          <w:b/>
          <w:sz w:val="20"/>
          <w:szCs w:val="20"/>
        </w:rPr>
      </w:pPr>
      <w:r>
        <w:rPr>
          <w:b/>
          <w:sz w:val="20"/>
          <w:szCs w:val="20"/>
        </w:rPr>
        <w:t>WHO DO YOU HOLD PERSONAL DATA ABOUT?</w:t>
      </w:r>
    </w:p>
    <w:p w14:paraId="2876614B" w14:textId="77777777" w:rsidR="00CC7BC3" w:rsidRPr="00CC7BC3" w:rsidRDefault="00CC7BC3" w:rsidP="001D6916">
      <w:pPr>
        <w:pStyle w:val="ListParagraph"/>
        <w:keepNext/>
        <w:keepLines/>
        <w:spacing w:after="0" w:line="240" w:lineRule="auto"/>
        <w:ind w:left="567"/>
        <w:jc w:val="both"/>
        <w:rPr>
          <w:b/>
          <w:sz w:val="20"/>
          <w:szCs w:val="20"/>
        </w:rPr>
      </w:pPr>
    </w:p>
    <w:p w14:paraId="1A535CA7" w14:textId="3864F683" w:rsidR="0068719F" w:rsidRPr="009A7C9E" w:rsidRDefault="0068719F" w:rsidP="001D6916">
      <w:pPr>
        <w:pStyle w:val="ListParagraph"/>
        <w:keepNext/>
        <w:keepLines/>
        <w:numPr>
          <w:ilvl w:val="1"/>
          <w:numId w:val="1"/>
        </w:numPr>
        <w:spacing w:after="0" w:line="240" w:lineRule="auto"/>
        <w:ind w:left="567" w:hanging="567"/>
        <w:jc w:val="both"/>
        <w:rPr>
          <w:b/>
          <w:sz w:val="20"/>
          <w:szCs w:val="20"/>
        </w:rPr>
      </w:pPr>
      <w:r w:rsidRPr="00DF1300">
        <w:rPr>
          <w:sz w:val="20"/>
          <w:szCs w:val="20"/>
        </w:rPr>
        <w:t xml:space="preserve">We hold Personal Data about </w:t>
      </w:r>
      <w:r w:rsidR="00A8738B" w:rsidRPr="00DF1300">
        <w:rPr>
          <w:sz w:val="20"/>
          <w:szCs w:val="20"/>
        </w:rPr>
        <w:t>the following</w:t>
      </w:r>
      <w:r w:rsidRPr="00DF1300">
        <w:rPr>
          <w:sz w:val="20"/>
          <w:szCs w:val="20"/>
        </w:rPr>
        <w:t xml:space="preserve"> groups of people (</w:t>
      </w:r>
      <w:r w:rsidRPr="00DF1300">
        <w:rPr>
          <w:b/>
          <w:sz w:val="20"/>
          <w:szCs w:val="20"/>
        </w:rPr>
        <w:t>Data Subjects</w:t>
      </w:r>
      <w:r w:rsidRPr="00DF1300">
        <w:rPr>
          <w:sz w:val="20"/>
          <w:szCs w:val="20"/>
        </w:rPr>
        <w:t>):</w:t>
      </w:r>
    </w:p>
    <w:p w14:paraId="7CC5A894" w14:textId="77777777" w:rsidR="009A7C9E" w:rsidRDefault="009A7C9E" w:rsidP="009A7C9E">
      <w:pPr>
        <w:pStyle w:val="ListParagraph"/>
        <w:keepNext/>
        <w:keepLines/>
        <w:spacing w:after="0" w:line="240" w:lineRule="auto"/>
        <w:ind w:left="567"/>
        <w:jc w:val="both"/>
        <w:rPr>
          <w:sz w:val="20"/>
          <w:szCs w:val="20"/>
        </w:rPr>
      </w:pPr>
    </w:p>
    <w:tbl>
      <w:tblPr>
        <w:tblStyle w:val="TableGrid"/>
        <w:tblW w:w="0" w:type="auto"/>
        <w:tblInd w:w="567" w:type="dxa"/>
        <w:tblLook w:val="04A0" w:firstRow="1" w:lastRow="0" w:firstColumn="1" w:lastColumn="0" w:noHBand="0" w:noVBand="1"/>
      </w:tblPr>
      <w:tblGrid>
        <w:gridCol w:w="2547"/>
        <w:gridCol w:w="5902"/>
      </w:tblGrid>
      <w:tr w:rsidR="009A7C9E" w14:paraId="4BC1ED73" w14:textId="77777777" w:rsidTr="009A7C9E">
        <w:tc>
          <w:tcPr>
            <w:tcW w:w="2547" w:type="dxa"/>
          </w:tcPr>
          <w:p w14:paraId="46EE696B" w14:textId="4A88973F" w:rsidR="009A7C9E" w:rsidRPr="009A7C9E" w:rsidRDefault="009A7C9E" w:rsidP="009A7C9E">
            <w:pPr>
              <w:pStyle w:val="ListParagraph"/>
              <w:keepNext/>
              <w:keepLines/>
              <w:spacing w:after="0" w:line="240" w:lineRule="auto"/>
              <w:ind w:left="0"/>
              <w:jc w:val="both"/>
              <w:rPr>
                <w:b/>
                <w:sz w:val="20"/>
                <w:szCs w:val="20"/>
              </w:rPr>
            </w:pPr>
            <w:r>
              <w:rPr>
                <w:b/>
                <w:sz w:val="20"/>
                <w:szCs w:val="20"/>
              </w:rPr>
              <w:t>DATA SUBJECTS</w:t>
            </w:r>
          </w:p>
        </w:tc>
        <w:tc>
          <w:tcPr>
            <w:tcW w:w="5902" w:type="dxa"/>
          </w:tcPr>
          <w:p w14:paraId="434F1413" w14:textId="751F378E" w:rsidR="009A7C9E" w:rsidRPr="009A7C9E" w:rsidRDefault="009A7C9E" w:rsidP="009A7C9E">
            <w:pPr>
              <w:pStyle w:val="ListParagraph"/>
              <w:keepNext/>
              <w:keepLines/>
              <w:spacing w:after="0" w:line="240" w:lineRule="auto"/>
              <w:ind w:left="0"/>
              <w:jc w:val="both"/>
              <w:rPr>
                <w:b/>
                <w:sz w:val="20"/>
                <w:szCs w:val="20"/>
              </w:rPr>
            </w:pPr>
            <w:r w:rsidRPr="009A7C9E">
              <w:rPr>
                <w:b/>
                <w:sz w:val="20"/>
                <w:szCs w:val="20"/>
              </w:rPr>
              <w:t>DESCRIPTION</w:t>
            </w:r>
          </w:p>
        </w:tc>
      </w:tr>
      <w:tr w:rsidR="009A7C9E" w14:paraId="075EA42C" w14:textId="77777777" w:rsidTr="009A7C9E">
        <w:tc>
          <w:tcPr>
            <w:tcW w:w="2547" w:type="dxa"/>
          </w:tcPr>
          <w:p w14:paraId="69BF38BB" w14:textId="3903662F" w:rsidR="009A7C9E" w:rsidRPr="004F053D" w:rsidRDefault="004F053D" w:rsidP="009A7C9E">
            <w:pPr>
              <w:pStyle w:val="ListParagraph"/>
              <w:keepNext/>
              <w:keepLines/>
              <w:spacing w:after="0" w:line="240" w:lineRule="auto"/>
              <w:ind w:left="0"/>
              <w:jc w:val="both"/>
              <w:rPr>
                <w:sz w:val="20"/>
                <w:szCs w:val="20"/>
                <w:highlight w:val="yellow"/>
              </w:rPr>
            </w:pPr>
            <w:r w:rsidRPr="004F053D">
              <w:rPr>
                <w:b/>
                <w:i/>
                <w:sz w:val="20"/>
                <w:szCs w:val="20"/>
                <w:highlight w:val="yellow"/>
                <w:u w:val="single"/>
              </w:rPr>
              <w:t>[</w:t>
            </w:r>
            <w:r w:rsidR="009A7C9E" w:rsidRPr="004F053D">
              <w:rPr>
                <w:b/>
                <w:i/>
                <w:sz w:val="20"/>
                <w:szCs w:val="20"/>
                <w:highlight w:val="yellow"/>
                <w:u w:val="single"/>
              </w:rPr>
              <w:t>Client Contacts</w:t>
            </w:r>
          </w:p>
        </w:tc>
        <w:tc>
          <w:tcPr>
            <w:tcW w:w="5902" w:type="dxa"/>
          </w:tcPr>
          <w:p w14:paraId="67F0439C" w14:textId="5BDB426C" w:rsidR="009A7C9E" w:rsidRPr="004F053D" w:rsidRDefault="009A7C9E" w:rsidP="009A7C9E">
            <w:pPr>
              <w:pStyle w:val="ListParagraph"/>
              <w:keepNext/>
              <w:keepLines/>
              <w:spacing w:after="0" w:line="240" w:lineRule="auto"/>
              <w:ind w:left="0"/>
              <w:jc w:val="both"/>
              <w:rPr>
                <w:sz w:val="20"/>
                <w:szCs w:val="20"/>
                <w:highlight w:val="yellow"/>
              </w:rPr>
            </w:pPr>
            <w:r w:rsidRPr="004F053D">
              <w:rPr>
                <w:i/>
                <w:sz w:val="20"/>
                <w:szCs w:val="20"/>
                <w:highlight w:val="yellow"/>
              </w:rPr>
              <w:t>that is any party which has engaged us to provide services (including key contact data);</w:t>
            </w:r>
          </w:p>
        </w:tc>
      </w:tr>
      <w:tr w:rsidR="009A7C9E" w14:paraId="24E76DA6" w14:textId="77777777" w:rsidTr="009A7C9E">
        <w:tc>
          <w:tcPr>
            <w:tcW w:w="2547" w:type="dxa"/>
          </w:tcPr>
          <w:p w14:paraId="54CCE00F" w14:textId="5BC4E930" w:rsidR="009A7C9E" w:rsidRPr="004F053D" w:rsidRDefault="009A7C9E" w:rsidP="009A7C9E">
            <w:pPr>
              <w:pStyle w:val="ListParagraph"/>
              <w:keepNext/>
              <w:keepLines/>
              <w:spacing w:after="0" w:line="240" w:lineRule="auto"/>
              <w:ind w:left="0"/>
              <w:jc w:val="both"/>
              <w:rPr>
                <w:sz w:val="20"/>
                <w:szCs w:val="20"/>
                <w:highlight w:val="yellow"/>
              </w:rPr>
            </w:pPr>
            <w:r w:rsidRPr="004F053D">
              <w:rPr>
                <w:b/>
                <w:i/>
                <w:sz w:val="20"/>
                <w:szCs w:val="20"/>
                <w:highlight w:val="yellow"/>
                <w:u w:val="single"/>
              </w:rPr>
              <w:t>Membership</w:t>
            </w:r>
          </w:p>
        </w:tc>
        <w:tc>
          <w:tcPr>
            <w:tcW w:w="5902" w:type="dxa"/>
          </w:tcPr>
          <w:p w14:paraId="52BC8281" w14:textId="316ECE55" w:rsidR="009A7C9E" w:rsidRPr="004F053D" w:rsidRDefault="009A7C9E" w:rsidP="009A7C9E">
            <w:pPr>
              <w:pStyle w:val="ListParagraph"/>
              <w:keepNext/>
              <w:keepLines/>
              <w:spacing w:after="0" w:line="240" w:lineRule="auto"/>
              <w:ind w:left="0"/>
              <w:jc w:val="both"/>
              <w:rPr>
                <w:sz w:val="20"/>
                <w:szCs w:val="20"/>
                <w:highlight w:val="yellow"/>
              </w:rPr>
            </w:pPr>
            <w:r w:rsidRPr="004F053D">
              <w:rPr>
                <w:i/>
                <w:sz w:val="20"/>
                <w:szCs w:val="20"/>
                <w:highlight w:val="yellow"/>
              </w:rPr>
              <w:t>that is any party who or which has signed up to be a member of our organisation (including any individuals in their companies);</w:t>
            </w:r>
          </w:p>
        </w:tc>
      </w:tr>
      <w:tr w:rsidR="009A7C9E" w14:paraId="6E87947F" w14:textId="77777777" w:rsidTr="009A7C9E">
        <w:tc>
          <w:tcPr>
            <w:tcW w:w="2547" w:type="dxa"/>
          </w:tcPr>
          <w:p w14:paraId="5D664A87" w14:textId="598697B7" w:rsidR="009A7C9E" w:rsidRPr="004F053D" w:rsidRDefault="009A7C9E" w:rsidP="009A7C9E">
            <w:pPr>
              <w:pStyle w:val="ListParagraph"/>
              <w:keepNext/>
              <w:keepLines/>
              <w:spacing w:after="0" w:line="240" w:lineRule="auto"/>
              <w:ind w:left="0"/>
              <w:jc w:val="both"/>
              <w:rPr>
                <w:sz w:val="20"/>
                <w:szCs w:val="20"/>
                <w:highlight w:val="yellow"/>
              </w:rPr>
            </w:pPr>
            <w:r w:rsidRPr="004F053D">
              <w:rPr>
                <w:b/>
                <w:i/>
                <w:sz w:val="20"/>
                <w:szCs w:val="20"/>
                <w:highlight w:val="yellow"/>
                <w:u w:val="single"/>
              </w:rPr>
              <w:t>Supporters</w:t>
            </w:r>
          </w:p>
        </w:tc>
        <w:tc>
          <w:tcPr>
            <w:tcW w:w="5902" w:type="dxa"/>
          </w:tcPr>
          <w:p w14:paraId="3845F2FD" w14:textId="77600F20" w:rsidR="009A7C9E" w:rsidRPr="004F053D" w:rsidRDefault="009A7C9E" w:rsidP="009A7C9E">
            <w:pPr>
              <w:pStyle w:val="ListParagraph"/>
              <w:keepNext/>
              <w:keepLines/>
              <w:spacing w:after="0" w:line="240" w:lineRule="auto"/>
              <w:ind w:left="0"/>
              <w:jc w:val="both"/>
              <w:rPr>
                <w:sz w:val="20"/>
                <w:szCs w:val="20"/>
                <w:highlight w:val="yellow"/>
              </w:rPr>
            </w:pPr>
            <w:r w:rsidRPr="004F053D">
              <w:rPr>
                <w:i/>
                <w:sz w:val="20"/>
                <w:szCs w:val="20"/>
                <w:highlight w:val="yellow"/>
              </w:rPr>
              <w:t>that is anyone who has contacted us to find out about what we do or otherwise supported us, other than through Membership;</w:t>
            </w:r>
          </w:p>
        </w:tc>
      </w:tr>
      <w:tr w:rsidR="009A7C9E" w14:paraId="5C5EEBE3" w14:textId="77777777" w:rsidTr="009A7C9E">
        <w:tc>
          <w:tcPr>
            <w:tcW w:w="2547" w:type="dxa"/>
          </w:tcPr>
          <w:p w14:paraId="6258BC01" w14:textId="4020A067" w:rsidR="009A7C9E" w:rsidRPr="004F053D" w:rsidRDefault="009A7C9E" w:rsidP="009A7C9E">
            <w:pPr>
              <w:pStyle w:val="ListParagraph"/>
              <w:keepNext/>
              <w:keepLines/>
              <w:spacing w:after="0" w:line="240" w:lineRule="auto"/>
              <w:ind w:left="0"/>
              <w:jc w:val="both"/>
              <w:rPr>
                <w:sz w:val="20"/>
                <w:szCs w:val="20"/>
                <w:highlight w:val="yellow"/>
              </w:rPr>
            </w:pPr>
            <w:r w:rsidRPr="004F053D">
              <w:rPr>
                <w:b/>
                <w:i/>
                <w:sz w:val="20"/>
                <w:szCs w:val="20"/>
                <w:highlight w:val="yellow"/>
                <w:u w:val="single"/>
              </w:rPr>
              <w:t>Beneficiaries</w:t>
            </w:r>
            <w:r w:rsidRPr="004F053D">
              <w:rPr>
                <w:b/>
                <w:i/>
                <w:sz w:val="20"/>
                <w:szCs w:val="20"/>
                <w:highlight w:val="yellow"/>
              </w:rPr>
              <w:t>:</w:t>
            </w:r>
          </w:p>
        </w:tc>
        <w:tc>
          <w:tcPr>
            <w:tcW w:w="5902" w:type="dxa"/>
          </w:tcPr>
          <w:p w14:paraId="43FF4CC0" w14:textId="343038E5" w:rsidR="009A7C9E" w:rsidRPr="004F053D" w:rsidRDefault="009A7C9E" w:rsidP="009A7C9E">
            <w:pPr>
              <w:pStyle w:val="ListParagraph"/>
              <w:keepNext/>
              <w:keepLines/>
              <w:spacing w:after="0" w:line="240" w:lineRule="auto"/>
              <w:ind w:left="0"/>
              <w:jc w:val="both"/>
              <w:rPr>
                <w:rFonts w:eastAsia="Arial" w:cs="Arial"/>
                <w:i/>
                <w:sz w:val="20"/>
                <w:szCs w:val="20"/>
                <w:highlight w:val="yellow"/>
              </w:rPr>
            </w:pPr>
            <w:r w:rsidRPr="004F053D">
              <w:rPr>
                <w:i/>
                <w:sz w:val="20"/>
                <w:szCs w:val="20"/>
                <w:highlight w:val="yellow"/>
              </w:rPr>
              <w:t xml:space="preserve">that is </w:t>
            </w:r>
            <w:r w:rsidRPr="004F053D">
              <w:rPr>
                <w:rFonts w:eastAsia="Arial" w:cs="Arial"/>
                <w:i/>
                <w:sz w:val="20"/>
                <w:szCs w:val="20"/>
                <w:highlight w:val="yellow"/>
              </w:rPr>
              <w:t>any individuals who receive our Services</w:t>
            </w:r>
            <w:r w:rsidR="004F053D" w:rsidRPr="004F053D">
              <w:rPr>
                <w:rFonts w:eastAsia="Arial" w:cs="Arial"/>
                <w:i/>
                <w:sz w:val="20"/>
                <w:szCs w:val="20"/>
                <w:highlight w:val="yellow"/>
              </w:rPr>
              <w:t>]</w:t>
            </w:r>
          </w:p>
          <w:p w14:paraId="0131538D" w14:textId="18A7024D" w:rsidR="004F053D" w:rsidRPr="004F053D" w:rsidRDefault="004F053D" w:rsidP="009A7C9E">
            <w:pPr>
              <w:pStyle w:val="ListParagraph"/>
              <w:keepNext/>
              <w:keepLines/>
              <w:spacing w:after="0" w:line="240" w:lineRule="auto"/>
              <w:ind w:left="0"/>
              <w:jc w:val="both"/>
              <w:rPr>
                <w:sz w:val="20"/>
                <w:szCs w:val="20"/>
                <w:highlight w:val="yellow"/>
              </w:rPr>
            </w:pPr>
          </w:p>
        </w:tc>
      </w:tr>
    </w:tbl>
    <w:p w14:paraId="5CE89E86" w14:textId="77777777" w:rsidR="00A52657" w:rsidRPr="009A7C9E" w:rsidRDefault="00A52657" w:rsidP="009A7C9E">
      <w:pPr>
        <w:keepNext/>
        <w:keepLines/>
        <w:spacing w:after="0" w:line="240" w:lineRule="auto"/>
        <w:jc w:val="both"/>
        <w:rPr>
          <w:sz w:val="20"/>
          <w:szCs w:val="20"/>
        </w:rPr>
      </w:pPr>
    </w:p>
    <w:p w14:paraId="63167449" w14:textId="77777777" w:rsidR="00A52657" w:rsidRPr="00DF1300" w:rsidRDefault="00A52657" w:rsidP="001D6916">
      <w:pPr>
        <w:pStyle w:val="ListParagraph"/>
        <w:keepNext/>
        <w:keepLines/>
        <w:spacing w:after="0" w:line="240" w:lineRule="auto"/>
        <w:ind w:left="567"/>
        <w:jc w:val="both"/>
        <w:rPr>
          <w:sz w:val="20"/>
          <w:szCs w:val="20"/>
        </w:rPr>
      </w:pPr>
    </w:p>
    <w:p w14:paraId="18B5A91E" w14:textId="77777777" w:rsidR="0068719F" w:rsidRPr="00DF1300" w:rsidRDefault="0068719F" w:rsidP="001D6916">
      <w:pPr>
        <w:pStyle w:val="ListParagraph"/>
        <w:keepNext/>
        <w:keepLines/>
        <w:numPr>
          <w:ilvl w:val="0"/>
          <w:numId w:val="1"/>
        </w:numPr>
        <w:spacing w:after="0" w:line="240" w:lineRule="auto"/>
        <w:ind w:left="567" w:hanging="567"/>
        <w:jc w:val="both"/>
        <w:rPr>
          <w:sz w:val="20"/>
          <w:szCs w:val="20"/>
        </w:rPr>
      </w:pPr>
      <w:r w:rsidRPr="00DF1300">
        <w:rPr>
          <w:b/>
          <w:sz w:val="20"/>
          <w:szCs w:val="20"/>
        </w:rPr>
        <w:t>ARE YOU A CONTROLLER OR A PROCESSOR?</w:t>
      </w:r>
    </w:p>
    <w:p w14:paraId="7AF900E8" w14:textId="77777777" w:rsidR="00B31FA3" w:rsidRPr="009A7C9E" w:rsidRDefault="00B31FA3" w:rsidP="009A7C9E">
      <w:pPr>
        <w:keepNext/>
        <w:keepLines/>
        <w:spacing w:after="0" w:line="240" w:lineRule="auto"/>
        <w:jc w:val="both"/>
        <w:rPr>
          <w:sz w:val="20"/>
          <w:szCs w:val="20"/>
        </w:rPr>
      </w:pPr>
    </w:p>
    <w:p w14:paraId="1273DDA1" w14:textId="49B55F55" w:rsidR="009A7C9E" w:rsidRDefault="0068719F" w:rsidP="009A7C9E">
      <w:pPr>
        <w:pStyle w:val="ListParagraph"/>
        <w:keepNext/>
        <w:keepLines/>
        <w:numPr>
          <w:ilvl w:val="1"/>
          <w:numId w:val="27"/>
        </w:numPr>
        <w:spacing w:after="0" w:line="240" w:lineRule="auto"/>
        <w:ind w:left="567" w:hanging="567"/>
        <w:jc w:val="both"/>
        <w:rPr>
          <w:sz w:val="20"/>
          <w:szCs w:val="20"/>
        </w:rPr>
      </w:pPr>
      <w:r w:rsidRPr="00CC7BC3">
        <w:rPr>
          <w:sz w:val="20"/>
          <w:szCs w:val="20"/>
        </w:rPr>
        <w:t xml:space="preserve">We are a </w:t>
      </w:r>
      <w:r w:rsidRPr="00CC7BC3">
        <w:rPr>
          <w:b/>
          <w:sz w:val="20"/>
          <w:szCs w:val="20"/>
        </w:rPr>
        <w:t>Controller</w:t>
      </w:r>
      <w:r w:rsidRPr="00CC7BC3">
        <w:rPr>
          <w:sz w:val="20"/>
          <w:szCs w:val="20"/>
        </w:rPr>
        <w:t xml:space="preserve"> in respect of </w:t>
      </w:r>
      <w:r w:rsidR="009A7C9E">
        <w:rPr>
          <w:sz w:val="20"/>
          <w:szCs w:val="20"/>
        </w:rPr>
        <w:t>the following data</w:t>
      </w:r>
      <w:r w:rsidR="00890F67" w:rsidRPr="004F053D">
        <w:rPr>
          <w:sz w:val="20"/>
          <w:szCs w:val="20"/>
          <w:highlight w:val="yellow"/>
        </w:rPr>
        <w:t>:</w:t>
      </w:r>
      <w:r w:rsidR="009A7C9E" w:rsidRPr="004F053D">
        <w:rPr>
          <w:sz w:val="20"/>
          <w:szCs w:val="20"/>
          <w:highlight w:val="yellow"/>
        </w:rPr>
        <w:t xml:space="preserve"> [</w:t>
      </w:r>
      <w:r w:rsidR="009A7C9E" w:rsidRPr="004F053D">
        <w:rPr>
          <w:sz w:val="20"/>
          <w:szCs w:val="20"/>
          <w:highlight w:val="yellow"/>
        </w:rPr>
        <w:tab/>
      </w:r>
      <w:r w:rsidR="009A7C9E" w:rsidRPr="004F053D">
        <w:rPr>
          <w:sz w:val="20"/>
          <w:szCs w:val="20"/>
          <w:highlight w:val="yellow"/>
        </w:rPr>
        <w:tab/>
      </w:r>
      <w:r w:rsidR="009A7C9E" w:rsidRPr="004F053D">
        <w:rPr>
          <w:sz w:val="20"/>
          <w:szCs w:val="20"/>
          <w:highlight w:val="yellow"/>
        </w:rPr>
        <w:tab/>
      </w:r>
      <w:r w:rsidR="009A7C9E" w:rsidRPr="004F053D">
        <w:rPr>
          <w:sz w:val="20"/>
          <w:szCs w:val="20"/>
          <w:highlight w:val="yellow"/>
        </w:rPr>
        <w:tab/>
        <w:t>].</w:t>
      </w:r>
      <w:r w:rsidR="009A7C9E">
        <w:rPr>
          <w:sz w:val="20"/>
          <w:szCs w:val="20"/>
        </w:rPr>
        <w:t xml:space="preserve"> This means we make decisions about what data to collect (in respect of those groups of Data Subjects) and how to use it.</w:t>
      </w:r>
    </w:p>
    <w:p w14:paraId="674B1DC9" w14:textId="77777777" w:rsidR="009A7C9E" w:rsidRDefault="009A7C9E" w:rsidP="009A7C9E">
      <w:pPr>
        <w:pStyle w:val="ListParagraph"/>
        <w:keepNext/>
        <w:keepLines/>
        <w:spacing w:after="0" w:line="240" w:lineRule="auto"/>
        <w:ind w:left="567"/>
        <w:jc w:val="both"/>
        <w:rPr>
          <w:sz w:val="20"/>
          <w:szCs w:val="20"/>
        </w:rPr>
      </w:pPr>
    </w:p>
    <w:p w14:paraId="270264B5" w14:textId="73504697" w:rsidR="009A7C9E" w:rsidRPr="009A7C9E" w:rsidRDefault="009A7C9E" w:rsidP="009A7C9E">
      <w:pPr>
        <w:pStyle w:val="ListParagraph"/>
        <w:keepNext/>
        <w:keepLines/>
        <w:numPr>
          <w:ilvl w:val="1"/>
          <w:numId w:val="27"/>
        </w:numPr>
        <w:spacing w:after="0" w:line="240" w:lineRule="auto"/>
        <w:ind w:left="567" w:hanging="567"/>
        <w:jc w:val="both"/>
        <w:rPr>
          <w:sz w:val="20"/>
          <w:szCs w:val="20"/>
        </w:rPr>
      </w:pPr>
      <w:r>
        <w:rPr>
          <w:sz w:val="20"/>
          <w:szCs w:val="20"/>
        </w:rPr>
        <w:t xml:space="preserve">We are a </w:t>
      </w:r>
      <w:r>
        <w:rPr>
          <w:b/>
          <w:sz w:val="20"/>
          <w:szCs w:val="20"/>
        </w:rPr>
        <w:t>Processor</w:t>
      </w:r>
      <w:r>
        <w:rPr>
          <w:sz w:val="20"/>
          <w:szCs w:val="20"/>
        </w:rPr>
        <w:t xml:space="preserve"> in respect of </w:t>
      </w:r>
      <w:r w:rsidRPr="004F053D">
        <w:rPr>
          <w:sz w:val="20"/>
          <w:szCs w:val="20"/>
          <w:highlight w:val="yellow"/>
        </w:rPr>
        <w:t>[</w:t>
      </w:r>
      <w:r w:rsidRPr="004F053D">
        <w:rPr>
          <w:sz w:val="20"/>
          <w:szCs w:val="20"/>
          <w:highlight w:val="yellow"/>
        </w:rPr>
        <w:tab/>
      </w:r>
      <w:r w:rsidRPr="004F053D">
        <w:rPr>
          <w:sz w:val="20"/>
          <w:szCs w:val="20"/>
          <w:highlight w:val="yellow"/>
        </w:rPr>
        <w:tab/>
        <w:t>].</w:t>
      </w:r>
      <w:r>
        <w:rPr>
          <w:sz w:val="20"/>
          <w:szCs w:val="20"/>
        </w:rPr>
        <w:t xml:space="preserve"> This means that we are processing that data on behalf of (and in accordance with the instructions of) our Client.</w:t>
      </w:r>
    </w:p>
    <w:p w14:paraId="5B0F1B54" w14:textId="77777777" w:rsidR="008125F4" w:rsidRDefault="008125F4" w:rsidP="00607AC2">
      <w:pPr>
        <w:keepNext/>
        <w:keepLines/>
        <w:spacing w:after="0" w:line="240" w:lineRule="auto"/>
        <w:jc w:val="both"/>
        <w:rPr>
          <w:sz w:val="20"/>
          <w:szCs w:val="20"/>
        </w:rPr>
      </w:pPr>
    </w:p>
    <w:p w14:paraId="31026B2F" w14:textId="77777777" w:rsidR="00607AC2" w:rsidRDefault="00607AC2" w:rsidP="00607AC2">
      <w:pPr>
        <w:keepNext/>
        <w:keepLines/>
        <w:spacing w:after="0" w:line="240" w:lineRule="auto"/>
        <w:jc w:val="both"/>
        <w:rPr>
          <w:sz w:val="20"/>
          <w:szCs w:val="20"/>
        </w:rPr>
      </w:pPr>
    </w:p>
    <w:p w14:paraId="44D6C137" w14:textId="77777777" w:rsidR="00607AC2" w:rsidRDefault="00607AC2" w:rsidP="00607AC2">
      <w:pPr>
        <w:keepNext/>
        <w:keepLines/>
        <w:spacing w:after="0" w:line="240" w:lineRule="auto"/>
        <w:jc w:val="both"/>
        <w:rPr>
          <w:sz w:val="20"/>
          <w:szCs w:val="20"/>
        </w:rPr>
      </w:pPr>
    </w:p>
    <w:p w14:paraId="7DBF3E55" w14:textId="77777777" w:rsidR="00607AC2" w:rsidRDefault="00607AC2" w:rsidP="00607AC2">
      <w:pPr>
        <w:keepNext/>
        <w:keepLines/>
        <w:spacing w:after="0" w:line="240" w:lineRule="auto"/>
        <w:jc w:val="both"/>
        <w:rPr>
          <w:sz w:val="20"/>
          <w:szCs w:val="20"/>
        </w:rPr>
      </w:pPr>
    </w:p>
    <w:p w14:paraId="2CC73D8A" w14:textId="77777777" w:rsidR="00607AC2" w:rsidRDefault="00607AC2" w:rsidP="00607AC2">
      <w:pPr>
        <w:keepNext/>
        <w:keepLines/>
        <w:spacing w:after="0" w:line="240" w:lineRule="auto"/>
        <w:jc w:val="both"/>
        <w:rPr>
          <w:sz w:val="20"/>
          <w:szCs w:val="20"/>
        </w:rPr>
      </w:pPr>
    </w:p>
    <w:p w14:paraId="729097F1" w14:textId="77777777" w:rsidR="00607AC2" w:rsidRDefault="00607AC2" w:rsidP="00607AC2">
      <w:pPr>
        <w:keepNext/>
        <w:keepLines/>
        <w:spacing w:after="0" w:line="240" w:lineRule="auto"/>
        <w:jc w:val="both"/>
        <w:rPr>
          <w:sz w:val="20"/>
          <w:szCs w:val="20"/>
        </w:rPr>
      </w:pPr>
    </w:p>
    <w:p w14:paraId="3021FD53" w14:textId="77777777" w:rsidR="00607AC2" w:rsidRPr="00607AC2" w:rsidRDefault="00607AC2" w:rsidP="00607AC2">
      <w:pPr>
        <w:keepNext/>
        <w:keepLines/>
        <w:spacing w:after="0" w:line="240" w:lineRule="auto"/>
        <w:jc w:val="both"/>
        <w:rPr>
          <w:sz w:val="20"/>
          <w:szCs w:val="20"/>
        </w:rPr>
      </w:pPr>
    </w:p>
    <w:p w14:paraId="0F9B8240" w14:textId="77777777" w:rsidR="0068719F" w:rsidRPr="009A7C9E" w:rsidRDefault="0068719F" w:rsidP="009A7C9E">
      <w:pPr>
        <w:keepNext/>
        <w:keepLines/>
        <w:spacing w:after="0" w:line="240" w:lineRule="auto"/>
        <w:jc w:val="both"/>
        <w:rPr>
          <w:sz w:val="20"/>
          <w:szCs w:val="20"/>
        </w:rPr>
      </w:pPr>
    </w:p>
    <w:p w14:paraId="5BE09090" w14:textId="1B7009EE" w:rsidR="0068719F" w:rsidRPr="00DF1300" w:rsidRDefault="004F5D50"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lastRenderedPageBreak/>
        <w:t xml:space="preserve">WHERE DO YOU </w:t>
      </w:r>
      <w:r w:rsidR="00DF1300">
        <w:rPr>
          <w:b/>
          <w:sz w:val="20"/>
          <w:szCs w:val="20"/>
        </w:rPr>
        <w:t>COLLECT PERSONAL DATA</w:t>
      </w:r>
      <w:r w:rsidRPr="00DF1300">
        <w:rPr>
          <w:b/>
          <w:sz w:val="20"/>
          <w:szCs w:val="20"/>
        </w:rPr>
        <w:t xml:space="preserve"> FROM</w:t>
      </w:r>
      <w:r w:rsidR="0068719F" w:rsidRPr="00DF1300">
        <w:rPr>
          <w:b/>
          <w:sz w:val="20"/>
          <w:szCs w:val="20"/>
        </w:rPr>
        <w:t>?</w:t>
      </w:r>
    </w:p>
    <w:p w14:paraId="553854F2" w14:textId="77777777" w:rsidR="00B15989" w:rsidRPr="00DF1300" w:rsidRDefault="00B15989" w:rsidP="001D6916">
      <w:pPr>
        <w:keepNext/>
        <w:keepLines/>
        <w:spacing w:after="0" w:line="240" w:lineRule="auto"/>
        <w:jc w:val="both"/>
        <w:rPr>
          <w:sz w:val="20"/>
          <w:szCs w:val="20"/>
        </w:rPr>
      </w:pPr>
    </w:p>
    <w:p w14:paraId="37887BF7" w14:textId="5F298621" w:rsidR="00E5515E" w:rsidRPr="008125F4" w:rsidRDefault="00D51560" w:rsidP="00E5515E">
      <w:pPr>
        <w:pStyle w:val="ListParagraph"/>
        <w:keepNext/>
        <w:keepLines/>
        <w:numPr>
          <w:ilvl w:val="1"/>
          <w:numId w:val="28"/>
        </w:numPr>
        <w:spacing w:after="0" w:line="240" w:lineRule="auto"/>
        <w:ind w:left="567" w:hanging="567"/>
        <w:jc w:val="both"/>
        <w:rPr>
          <w:sz w:val="20"/>
          <w:szCs w:val="20"/>
        </w:rPr>
      </w:pPr>
      <w:r w:rsidRPr="00CC7BC3">
        <w:rPr>
          <w:sz w:val="20"/>
          <w:szCs w:val="20"/>
        </w:rPr>
        <w:t xml:space="preserve">We might </w:t>
      </w:r>
      <w:r w:rsidR="000A6B77" w:rsidRPr="00CC7BC3">
        <w:rPr>
          <w:sz w:val="20"/>
          <w:szCs w:val="20"/>
        </w:rPr>
        <w:t>collect</w:t>
      </w:r>
      <w:r w:rsidRPr="00CC7BC3">
        <w:rPr>
          <w:sz w:val="20"/>
          <w:szCs w:val="20"/>
        </w:rPr>
        <w:t xml:space="preserve"> Personal Data in the following ways:</w:t>
      </w:r>
    </w:p>
    <w:p w14:paraId="0A0895DD" w14:textId="77777777" w:rsidR="00E5515E" w:rsidRDefault="00E5515E" w:rsidP="00E5515E">
      <w:pPr>
        <w:keepNext/>
        <w:keepLines/>
        <w:spacing w:after="0" w:line="240" w:lineRule="auto"/>
        <w:jc w:val="both"/>
        <w:rPr>
          <w:sz w:val="20"/>
          <w:szCs w:val="20"/>
        </w:rPr>
      </w:pPr>
    </w:p>
    <w:p w14:paraId="0669FEAE" w14:textId="0F6B9C8D"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[Data Subject</w:t>
      </w:r>
      <w:r w:rsidR="004F053D">
        <w:rPr>
          <w:sz w:val="20"/>
          <w:szCs w:val="20"/>
          <w:highlight w:val="yellow"/>
        </w:rPr>
        <w:t xml:space="preserve"> Group</w:t>
      </w:r>
      <w:r w:rsidRPr="004F053D">
        <w:rPr>
          <w:sz w:val="20"/>
          <w:szCs w:val="20"/>
          <w:highlight w:val="yellow"/>
        </w:rPr>
        <w:t>]</w:t>
      </w:r>
    </w:p>
    <w:p w14:paraId="025A462C" w14:textId="77777777" w:rsidR="00E5515E" w:rsidRPr="004F053D" w:rsidRDefault="00E5515E" w:rsidP="00E5515E">
      <w:pPr>
        <w:keepNext/>
        <w:keepLines/>
        <w:spacing w:after="0" w:line="240" w:lineRule="auto"/>
        <w:jc w:val="both"/>
        <w:rPr>
          <w:sz w:val="20"/>
          <w:szCs w:val="20"/>
          <w:highlight w:val="yellow"/>
        </w:rPr>
      </w:pPr>
    </w:p>
    <w:tbl>
      <w:tblPr>
        <w:tblStyle w:val="TableGrid"/>
        <w:tblW w:w="0" w:type="auto"/>
        <w:tblLook w:val="04A0" w:firstRow="1" w:lastRow="0" w:firstColumn="1" w:lastColumn="0" w:noHBand="0" w:noVBand="1"/>
      </w:tblPr>
      <w:tblGrid>
        <w:gridCol w:w="2405"/>
        <w:gridCol w:w="6611"/>
      </w:tblGrid>
      <w:tr w:rsidR="00E5515E" w:rsidRPr="004F053D" w14:paraId="30D92C37" w14:textId="77777777" w:rsidTr="00E5515E">
        <w:tc>
          <w:tcPr>
            <w:tcW w:w="2405" w:type="dxa"/>
          </w:tcPr>
          <w:p w14:paraId="350678AE" w14:textId="167C92B4" w:rsidR="00E5515E" w:rsidRPr="004F053D" w:rsidRDefault="00E5515E" w:rsidP="00E5515E">
            <w:pPr>
              <w:keepNext/>
              <w:keepLines/>
              <w:spacing w:after="0" w:line="240" w:lineRule="auto"/>
              <w:jc w:val="both"/>
              <w:rPr>
                <w:b/>
                <w:sz w:val="20"/>
                <w:szCs w:val="20"/>
                <w:highlight w:val="yellow"/>
              </w:rPr>
            </w:pPr>
            <w:r w:rsidRPr="004F053D">
              <w:rPr>
                <w:b/>
                <w:sz w:val="20"/>
                <w:szCs w:val="20"/>
                <w:highlight w:val="yellow"/>
              </w:rPr>
              <w:t>Source</w:t>
            </w:r>
          </w:p>
        </w:tc>
        <w:tc>
          <w:tcPr>
            <w:tcW w:w="6611" w:type="dxa"/>
          </w:tcPr>
          <w:p w14:paraId="54508A5E" w14:textId="4414C7A6" w:rsidR="00E5515E" w:rsidRPr="004F053D" w:rsidRDefault="00E5515E" w:rsidP="00E5515E">
            <w:pPr>
              <w:keepNext/>
              <w:keepLines/>
              <w:spacing w:after="0" w:line="240" w:lineRule="auto"/>
              <w:jc w:val="both"/>
              <w:rPr>
                <w:b/>
                <w:sz w:val="20"/>
                <w:szCs w:val="20"/>
                <w:highlight w:val="yellow"/>
              </w:rPr>
            </w:pPr>
            <w:r w:rsidRPr="004F053D">
              <w:rPr>
                <w:b/>
                <w:sz w:val="20"/>
                <w:szCs w:val="20"/>
                <w:highlight w:val="yellow"/>
              </w:rPr>
              <w:t>Types of Data Collected</w:t>
            </w:r>
          </w:p>
        </w:tc>
      </w:tr>
      <w:tr w:rsidR="00E5515E" w:rsidRPr="004F053D" w14:paraId="1254E483" w14:textId="77777777" w:rsidTr="00E5515E">
        <w:tc>
          <w:tcPr>
            <w:tcW w:w="2405" w:type="dxa"/>
          </w:tcPr>
          <w:p w14:paraId="1681FB52" w14:textId="519C2B35"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Direct interactions with the Data Subject</w:t>
            </w:r>
          </w:p>
        </w:tc>
        <w:tc>
          <w:tcPr>
            <w:tcW w:w="6611" w:type="dxa"/>
          </w:tcPr>
          <w:p w14:paraId="6F327D6C" w14:textId="77777777"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Contact and Identity Data</w:t>
            </w:r>
          </w:p>
          <w:p w14:paraId="1F9C4983" w14:textId="77777777"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Transaction Data</w:t>
            </w:r>
          </w:p>
          <w:p w14:paraId="05C723F9" w14:textId="77777777"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Preferences</w:t>
            </w:r>
          </w:p>
          <w:p w14:paraId="13933B41" w14:textId="43BBB0BE"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Job Roles and Business Data</w:t>
            </w:r>
          </w:p>
        </w:tc>
      </w:tr>
      <w:tr w:rsidR="00E5515E" w:rsidRPr="004F053D" w14:paraId="0A731004" w14:textId="77777777" w:rsidTr="00E5515E">
        <w:tc>
          <w:tcPr>
            <w:tcW w:w="2405" w:type="dxa"/>
          </w:tcPr>
          <w:p w14:paraId="5DCF3C65" w14:textId="6E97A4F9"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Our Website</w:t>
            </w:r>
          </w:p>
        </w:tc>
        <w:tc>
          <w:tcPr>
            <w:tcW w:w="6611" w:type="dxa"/>
          </w:tcPr>
          <w:p w14:paraId="4AA0DCB7" w14:textId="77777777"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Traffic Data</w:t>
            </w:r>
          </w:p>
          <w:p w14:paraId="74EAE206" w14:textId="77777777"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Usage Data</w:t>
            </w:r>
          </w:p>
          <w:p w14:paraId="724CE17B" w14:textId="50021ED5"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Technical Data</w:t>
            </w:r>
          </w:p>
        </w:tc>
      </w:tr>
      <w:tr w:rsidR="00E5515E" w:rsidRPr="004F053D" w14:paraId="78314DA4" w14:textId="77777777" w:rsidTr="00E5515E">
        <w:tc>
          <w:tcPr>
            <w:tcW w:w="2405" w:type="dxa"/>
          </w:tcPr>
          <w:p w14:paraId="7B3A2551" w14:textId="5D5CF6D1"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Publically available sources (internet, Companies House)</w:t>
            </w:r>
          </w:p>
        </w:tc>
        <w:tc>
          <w:tcPr>
            <w:tcW w:w="6611" w:type="dxa"/>
          </w:tcPr>
          <w:p w14:paraId="04637CA9" w14:textId="77777777"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Contact and Identity Data</w:t>
            </w:r>
          </w:p>
          <w:p w14:paraId="00B699A7" w14:textId="77B21471" w:rsidR="00E5515E" w:rsidRPr="004F053D" w:rsidRDefault="00E5515E" w:rsidP="00E5515E">
            <w:pPr>
              <w:keepNext/>
              <w:keepLines/>
              <w:spacing w:after="0" w:line="240" w:lineRule="auto"/>
              <w:jc w:val="both"/>
              <w:rPr>
                <w:sz w:val="20"/>
                <w:szCs w:val="20"/>
                <w:highlight w:val="yellow"/>
              </w:rPr>
            </w:pPr>
            <w:r w:rsidRPr="004F053D">
              <w:rPr>
                <w:sz w:val="20"/>
                <w:szCs w:val="20"/>
                <w:highlight w:val="yellow"/>
              </w:rPr>
              <w:t>Job Roles and Business Data</w:t>
            </w:r>
          </w:p>
        </w:tc>
      </w:tr>
      <w:tr w:rsidR="00E5515E" w:rsidRPr="004F053D" w14:paraId="368DFCFE" w14:textId="77777777" w:rsidTr="00E5515E">
        <w:tc>
          <w:tcPr>
            <w:tcW w:w="2405" w:type="dxa"/>
          </w:tcPr>
          <w:p w14:paraId="2EE9EF84" w14:textId="5F9666A1" w:rsidR="00E5515E" w:rsidRPr="004F053D" w:rsidRDefault="004F053D" w:rsidP="00E5515E">
            <w:pPr>
              <w:keepNext/>
              <w:keepLines/>
              <w:spacing w:after="0" w:line="240" w:lineRule="auto"/>
              <w:jc w:val="both"/>
              <w:rPr>
                <w:sz w:val="20"/>
                <w:szCs w:val="20"/>
                <w:highlight w:val="yellow"/>
              </w:rPr>
            </w:pPr>
            <w:r w:rsidRPr="004F053D">
              <w:rPr>
                <w:sz w:val="20"/>
                <w:szCs w:val="20"/>
                <w:highlight w:val="yellow"/>
              </w:rPr>
              <w:t>Information provided by our Client</w:t>
            </w:r>
          </w:p>
          <w:p w14:paraId="5954FEB1" w14:textId="77777777" w:rsidR="004F053D" w:rsidRPr="004F053D" w:rsidRDefault="004F053D" w:rsidP="00E5515E">
            <w:pPr>
              <w:keepNext/>
              <w:keepLines/>
              <w:spacing w:after="0" w:line="240" w:lineRule="auto"/>
              <w:jc w:val="both"/>
              <w:rPr>
                <w:sz w:val="20"/>
                <w:szCs w:val="20"/>
                <w:highlight w:val="yellow"/>
              </w:rPr>
            </w:pPr>
          </w:p>
        </w:tc>
        <w:tc>
          <w:tcPr>
            <w:tcW w:w="6611" w:type="dxa"/>
          </w:tcPr>
          <w:p w14:paraId="1A0B89E1" w14:textId="26C0A71C" w:rsidR="004F053D" w:rsidRPr="004F053D" w:rsidRDefault="004F053D" w:rsidP="004F053D">
            <w:pPr>
              <w:keepNext/>
              <w:keepLines/>
              <w:spacing w:after="0" w:line="240" w:lineRule="auto"/>
              <w:jc w:val="both"/>
              <w:rPr>
                <w:sz w:val="20"/>
                <w:szCs w:val="20"/>
                <w:highlight w:val="yellow"/>
              </w:rPr>
            </w:pPr>
            <w:r w:rsidRPr="004F053D">
              <w:rPr>
                <w:sz w:val="20"/>
                <w:szCs w:val="20"/>
                <w:highlight w:val="yellow"/>
              </w:rPr>
              <w:t>Contact and Identity Data relating to [Beneficiaries]</w:t>
            </w:r>
          </w:p>
          <w:p w14:paraId="2CBBAAA3" w14:textId="77777777" w:rsidR="00E5515E" w:rsidRPr="004F053D" w:rsidRDefault="00E5515E" w:rsidP="004F053D">
            <w:pPr>
              <w:keepNext/>
              <w:keepLines/>
              <w:spacing w:after="0" w:line="240" w:lineRule="auto"/>
              <w:jc w:val="both"/>
              <w:rPr>
                <w:sz w:val="20"/>
                <w:szCs w:val="20"/>
                <w:highlight w:val="yellow"/>
              </w:rPr>
            </w:pPr>
          </w:p>
        </w:tc>
      </w:tr>
    </w:tbl>
    <w:p w14:paraId="513A2379" w14:textId="77777777" w:rsidR="00E5515E" w:rsidRPr="004F053D" w:rsidRDefault="00E5515E" w:rsidP="00E5515E">
      <w:pPr>
        <w:keepNext/>
        <w:keepLines/>
        <w:spacing w:after="0" w:line="240" w:lineRule="auto"/>
        <w:jc w:val="both"/>
        <w:rPr>
          <w:sz w:val="20"/>
          <w:szCs w:val="20"/>
          <w:highlight w:val="yellow"/>
        </w:rPr>
      </w:pPr>
    </w:p>
    <w:p w14:paraId="6B6210E7" w14:textId="6D2AA08F" w:rsidR="004F053D" w:rsidRPr="004F053D" w:rsidRDefault="004F053D" w:rsidP="004F053D">
      <w:pPr>
        <w:keepNext/>
        <w:keepLines/>
        <w:spacing w:after="0" w:line="240" w:lineRule="auto"/>
        <w:jc w:val="both"/>
        <w:rPr>
          <w:sz w:val="20"/>
          <w:szCs w:val="20"/>
          <w:highlight w:val="yellow"/>
        </w:rPr>
      </w:pPr>
      <w:r w:rsidRPr="004F053D">
        <w:rPr>
          <w:sz w:val="20"/>
          <w:szCs w:val="20"/>
          <w:highlight w:val="yellow"/>
        </w:rPr>
        <w:t>[Data Subject</w:t>
      </w:r>
      <w:r>
        <w:rPr>
          <w:sz w:val="20"/>
          <w:szCs w:val="20"/>
          <w:highlight w:val="yellow"/>
        </w:rPr>
        <w:t xml:space="preserve"> Group]</w:t>
      </w:r>
    </w:p>
    <w:p w14:paraId="2C2F6B46" w14:textId="77777777" w:rsidR="004F053D" w:rsidRPr="004F053D" w:rsidRDefault="004F053D" w:rsidP="004F053D">
      <w:pPr>
        <w:keepNext/>
        <w:keepLines/>
        <w:spacing w:after="0" w:line="240" w:lineRule="auto"/>
        <w:jc w:val="both"/>
        <w:rPr>
          <w:sz w:val="20"/>
          <w:szCs w:val="20"/>
          <w:highlight w:val="yellow"/>
        </w:rPr>
      </w:pPr>
    </w:p>
    <w:tbl>
      <w:tblPr>
        <w:tblStyle w:val="TableGrid"/>
        <w:tblW w:w="0" w:type="auto"/>
        <w:tblLook w:val="04A0" w:firstRow="1" w:lastRow="0" w:firstColumn="1" w:lastColumn="0" w:noHBand="0" w:noVBand="1"/>
      </w:tblPr>
      <w:tblGrid>
        <w:gridCol w:w="2405"/>
        <w:gridCol w:w="6611"/>
      </w:tblGrid>
      <w:tr w:rsidR="004F053D" w:rsidRPr="004F053D" w14:paraId="69A21C64" w14:textId="77777777" w:rsidTr="008C0701">
        <w:tc>
          <w:tcPr>
            <w:tcW w:w="2405" w:type="dxa"/>
          </w:tcPr>
          <w:p w14:paraId="323331ED" w14:textId="77777777" w:rsidR="004F053D" w:rsidRPr="004F053D" w:rsidRDefault="004F053D" w:rsidP="008C0701">
            <w:pPr>
              <w:keepNext/>
              <w:keepLines/>
              <w:spacing w:after="0" w:line="240" w:lineRule="auto"/>
              <w:jc w:val="both"/>
              <w:rPr>
                <w:b/>
                <w:sz w:val="20"/>
                <w:szCs w:val="20"/>
                <w:highlight w:val="yellow"/>
              </w:rPr>
            </w:pPr>
            <w:r w:rsidRPr="004F053D">
              <w:rPr>
                <w:b/>
                <w:sz w:val="20"/>
                <w:szCs w:val="20"/>
                <w:highlight w:val="yellow"/>
              </w:rPr>
              <w:t>Source</w:t>
            </w:r>
          </w:p>
        </w:tc>
        <w:tc>
          <w:tcPr>
            <w:tcW w:w="6611" w:type="dxa"/>
          </w:tcPr>
          <w:p w14:paraId="710F0E3D" w14:textId="77777777" w:rsidR="004F053D" w:rsidRPr="004F053D" w:rsidRDefault="004F053D" w:rsidP="008C0701">
            <w:pPr>
              <w:keepNext/>
              <w:keepLines/>
              <w:spacing w:after="0" w:line="240" w:lineRule="auto"/>
              <w:jc w:val="both"/>
              <w:rPr>
                <w:b/>
                <w:sz w:val="20"/>
                <w:szCs w:val="20"/>
                <w:highlight w:val="yellow"/>
              </w:rPr>
            </w:pPr>
            <w:r w:rsidRPr="004F053D">
              <w:rPr>
                <w:b/>
                <w:sz w:val="20"/>
                <w:szCs w:val="20"/>
                <w:highlight w:val="yellow"/>
              </w:rPr>
              <w:t>Types of Data Collected</w:t>
            </w:r>
          </w:p>
        </w:tc>
      </w:tr>
      <w:tr w:rsidR="004F053D" w:rsidRPr="004F053D" w14:paraId="32615087" w14:textId="77777777" w:rsidTr="008C0701">
        <w:tc>
          <w:tcPr>
            <w:tcW w:w="2405" w:type="dxa"/>
          </w:tcPr>
          <w:p w14:paraId="0B280744"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Direct interactions with the Data Subject</w:t>
            </w:r>
          </w:p>
        </w:tc>
        <w:tc>
          <w:tcPr>
            <w:tcW w:w="6611" w:type="dxa"/>
          </w:tcPr>
          <w:p w14:paraId="19AB7480"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Contact and Identity Data</w:t>
            </w:r>
          </w:p>
          <w:p w14:paraId="61A12033"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Transaction Data</w:t>
            </w:r>
          </w:p>
          <w:p w14:paraId="7D5D2C3A"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Preferences</w:t>
            </w:r>
          </w:p>
          <w:p w14:paraId="7A7695E4"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Job Roles and Business Data</w:t>
            </w:r>
          </w:p>
        </w:tc>
      </w:tr>
      <w:tr w:rsidR="004F053D" w:rsidRPr="004F053D" w14:paraId="29509E0A" w14:textId="77777777" w:rsidTr="008C0701">
        <w:tc>
          <w:tcPr>
            <w:tcW w:w="2405" w:type="dxa"/>
          </w:tcPr>
          <w:p w14:paraId="5A5B18E4"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Our Website</w:t>
            </w:r>
          </w:p>
        </w:tc>
        <w:tc>
          <w:tcPr>
            <w:tcW w:w="6611" w:type="dxa"/>
          </w:tcPr>
          <w:p w14:paraId="73D6D876"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Traffic Data</w:t>
            </w:r>
          </w:p>
          <w:p w14:paraId="143B2DD1"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Usage Data</w:t>
            </w:r>
          </w:p>
          <w:p w14:paraId="3D5963A6"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Technical Data</w:t>
            </w:r>
          </w:p>
        </w:tc>
      </w:tr>
      <w:tr w:rsidR="004F053D" w:rsidRPr="004F053D" w14:paraId="676449CF" w14:textId="77777777" w:rsidTr="008C0701">
        <w:tc>
          <w:tcPr>
            <w:tcW w:w="2405" w:type="dxa"/>
          </w:tcPr>
          <w:p w14:paraId="14CBAB18"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Publically available sources (internet, Companies House)</w:t>
            </w:r>
          </w:p>
        </w:tc>
        <w:tc>
          <w:tcPr>
            <w:tcW w:w="6611" w:type="dxa"/>
          </w:tcPr>
          <w:p w14:paraId="646F79CE"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Contact and Identity Data</w:t>
            </w:r>
          </w:p>
          <w:p w14:paraId="23A0B59F"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Job Roles and Business Data</w:t>
            </w:r>
          </w:p>
        </w:tc>
      </w:tr>
      <w:tr w:rsidR="004F053D" w14:paraId="41191E83" w14:textId="77777777" w:rsidTr="008C0701">
        <w:tc>
          <w:tcPr>
            <w:tcW w:w="2405" w:type="dxa"/>
          </w:tcPr>
          <w:p w14:paraId="0D707B1F" w14:textId="77777777" w:rsidR="004F053D" w:rsidRPr="004F053D" w:rsidRDefault="004F053D" w:rsidP="008C0701">
            <w:pPr>
              <w:keepNext/>
              <w:keepLines/>
              <w:spacing w:after="0" w:line="240" w:lineRule="auto"/>
              <w:jc w:val="both"/>
              <w:rPr>
                <w:sz w:val="20"/>
                <w:szCs w:val="20"/>
                <w:highlight w:val="yellow"/>
              </w:rPr>
            </w:pPr>
            <w:r w:rsidRPr="004F053D">
              <w:rPr>
                <w:sz w:val="20"/>
                <w:szCs w:val="20"/>
                <w:highlight w:val="yellow"/>
              </w:rPr>
              <w:t>Information provided by our Client</w:t>
            </w:r>
          </w:p>
          <w:p w14:paraId="2F2FFD79" w14:textId="77777777" w:rsidR="004F053D" w:rsidRPr="004F053D" w:rsidRDefault="004F053D" w:rsidP="008C0701">
            <w:pPr>
              <w:keepNext/>
              <w:keepLines/>
              <w:spacing w:after="0" w:line="240" w:lineRule="auto"/>
              <w:jc w:val="both"/>
              <w:rPr>
                <w:sz w:val="20"/>
                <w:szCs w:val="20"/>
                <w:highlight w:val="yellow"/>
              </w:rPr>
            </w:pPr>
          </w:p>
        </w:tc>
        <w:tc>
          <w:tcPr>
            <w:tcW w:w="6611" w:type="dxa"/>
          </w:tcPr>
          <w:p w14:paraId="5F1BE10C" w14:textId="37335B2E" w:rsidR="004F053D" w:rsidRDefault="004F053D" w:rsidP="008C0701">
            <w:pPr>
              <w:keepNext/>
              <w:keepLines/>
              <w:spacing w:after="0" w:line="240" w:lineRule="auto"/>
              <w:jc w:val="both"/>
              <w:rPr>
                <w:sz w:val="20"/>
                <w:szCs w:val="20"/>
              </w:rPr>
            </w:pPr>
            <w:r w:rsidRPr="004F053D">
              <w:rPr>
                <w:sz w:val="20"/>
                <w:szCs w:val="20"/>
                <w:highlight w:val="yellow"/>
              </w:rPr>
              <w:t xml:space="preserve">Contact and Identity Data relating to [     </w:t>
            </w:r>
            <w:proofErr w:type="gramStart"/>
            <w:r w:rsidRPr="004F053D">
              <w:rPr>
                <w:sz w:val="20"/>
                <w:szCs w:val="20"/>
                <w:highlight w:val="yellow"/>
              </w:rPr>
              <w:t xml:space="preserve">  ]</w:t>
            </w:r>
            <w:proofErr w:type="gramEnd"/>
          </w:p>
          <w:p w14:paraId="4B957E3F" w14:textId="77777777" w:rsidR="004F053D" w:rsidRDefault="004F053D" w:rsidP="008C0701">
            <w:pPr>
              <w:keepNext/>
              <w:keepLines/>
              <w:spacing w:after="0" w:line="240" w:lineRule="auto"/>
              <w:jc w:val="both"/>
              <w:rPr>
                <w:sz w:val="20"/>
                <w:szCs w:val="20"/>
              </w:rPr>
            </w:pPr>
          </w:p>
        </w:tc>
      </w:tr>
    </w:tbl>
    <w:p w14:paraId="7BB46971" w14:textId="77777777" w:rsidR="004F053D" w:rsidRDefault="004F053D" w:rsidP="004F053D">
      <w:pPr>
        <w:keepNext/>
        <w:keepLines/>
        <w:spacing w:after="0" w:line="240" w:lineRule="auto"/>
        <w:jc w:val="both"/>
        <w:rPr>
          <w:sz w:val="20"/>
          <w:szCs w:val="20"/>
        </w:rPr>
      </w:pPr>
    </w:p>
    <w:p w14:paraId="4579C3AC" w14:textId="77777777" w:rsidR="00DF1300" w:rsidRDefault="00DF1300" w:rsidP="001D6916">
      <w:pPr>
        <w:keepNext/>
        <w:keepLines/>
        <w:spacing w:after="0" w:line="240" w:lineRule="auto"/>
        <w:jc w:val="both"/>
        <w:rPr>
          <w:sz w:val="20"/>
          <w:szCs w:val="20"/>
        </w:rPr>
      </w:pPr>
    </w:p>
    <w:p w14:paraId="1033BD47" w14:textId="5273ED5E" w:rsidR="00DF1300" w:rsidRPr="00DF1300" w:rsidRDefault="00DF1300" w:rsidP="001D6916">
      <w:pPr>
        <w:keepNext/>
        <w:keepLines/>
        <w:spacing w:after="0" w:line="240" w:lineRule="auto"/>
        <w:jc w:val="both"/>
        <w:rPr>
          <w:sz w:val="20"/>
          <w:szCs w:val="20"/>
        </w:rPr>
      </w:pPr>
      <w:r w:rsidRPr="00DF1300">
        <w:rPr>
          <w:sz w:val="20"/>
          <w:szCs w:val="20"/>
        </w:rPr>
        <w:t xml:space="preserve">It is likely that some of the Personal Data which we collect and store </w:t>
      </w:r>
      <w:r w:rsidR="004F053D">
        <w:rPr>
          <w:sz w:val="20"/>
          <w:szCs w:val="20"/>
        </w:rPr>
        <w:t>about [</w:t>
      </w:r>
      <w:r w:rsidR="004F053D" w:rsidRPr="004F053D">
        <w:rPr>
          <w:i/>
          <w:sz w:val="20"/>
          <w:szCs w:val="20"/>
          <w:highlight w:val="yellow"/>
        </w:rPr>
        <w:t>Beneficiaries</w:t>
      </w:r>
      <w:r w:rsidR="004F053D" w:rsidRPr="004F053D">
        <w:rPr>
          <w:sz w:val="20"/>
          <w:szCs w:val="20"/>
          <w:highlight w:val="yellow"/>
        </w:rPr>
        <w:t xml:space="preserve">] </w:t>
      </w:r>
      <w:r w:rsidRPr="004F053D">
        <w:rPr>
          <w:sz w:val="20"/>
          <w:szCs w:val="20"/>
        </w:rPr>
        <w:t>may</w:t>
      </w:r>
      <w:r w:rsidRPr="00DF1300">
        <w:rPr>
          <w:sz w:val="20"/>
          <w:szCs w:val="20"/>
        </w:rPr>
        <w:t xml:space="preserve"> include </w:t>
      </w:r>
      <w:r w:rsidRPr="00DF1300">
        <w:rPr>
          <w:b/>
          <w:sz w:val="20"/>
          <w:szCs w:val="20"/>
        </w:rPr>
        <w:t xml:space="preserve">Special Categories of Personal Data. </w:t>
      </w:r>
      <w:r w:rsidRPr="00DF1300">
        <w:rPr>
          <w:sz w:val="20"/>
          <w:szCs w:val="20"/>
        </w:rPr>
        <w:t>Special Categories of Personal Data includes details about an individual’s race or ethnicity, religious or philosophical beliefs, sex life, sexual orientation, political opinions, trade union membership, information about health and genetic and biometric data.</w:t>
      </w:r>
    </w:p>
    <w:p w14:paraId="64C57E3F" w14:textId="77777777" w:rsidR="00A8738B" w:rsidRPr="00DF1300" w:rsidRDefault="00A8738B" w:rsidP="001D6916">
      <w:pPr>
        <w:pStyle w:val="ListParagraph"/>
        <w:keepNext/>
        <w:keepLines/>
        <w:spacing w:after="0" w:line="240" w:lineRule="auto"/>
        <w:ind w:left="567"/>
        <w:jc w:val="both"/>
        <w:rPr>
          <w:b/>
          <w:sz w:val="20"/>
          <w:szCs w:val="20"/>
        </w:rPr>
      </w:pPr>
    </w:p>
    <w:p w14:paraId="5438EB38" w14:textId="158D95F9" w:rsidR="00AF1EED" w:rsidRPr="00DF1300" w:rsidRDefault="00AF1EED" w:rsidP="001D6916">
      <w:pPr>
        <w:keepNext/>
        <w:keepLines/>
        <w:spacing w:after="0" w:line="240" w:lineRule="auto"/>
        <w:jc w:val="both"/>
        <w:rPr>
          <w:b/>
          <w:sz w:val="20"/>
          <w:szCs w:val="20"/>
        </w:rPr>
      </w:pPr>
      <w:r w:rsidRPr="00DF1300">
        <w:rPr>
          <w:b/>
          <w:sz w:val="20"/>
          <w:szCs w:val="20"/>
          <w:u w:val="single"/>
        </w:rPr>
        <w:t>General</w:t>
      </w:r>
    </w:p>
    <w:p w14:paraId="26A4A653" w14:textId="77777777" w:rsidR="00AF1EED" w:rsidRPr="00DF1300" w:rsidRDefault="00AF1EED" w:rsidP="001D6916">
      <w:pPr>
        <w:keepNext/>
        <w:keepLines/>
        <w:spacing w:after="0" w:line="240" w:lineRule="auto"/>
        <w:jc w:val="both"/>
        <w:rPr>
          <w:b/>
          <w:sz w:val="20"/>
          <w:szCs w:val="20"/>
        </w:rPr>
      </w:pPr>
    </w:p>
    <w:p w14:paraId="1D8FBB0B" w14:textId="1B706CB2" w:rsidR="00AF1EED" w:rsidRPr="00DF1300" w:rsidRDefault="00AF1EED" w:rsidP="004F053D">
      <w:pPr>
        <w:keepNext/>
        <w:keepLines/>
        <w:spacing w:after="0" w:line="240" w:lineRule="auto"/>
        <w:jc w:val="both"/>
        <w:rPr>
          <w:b/>
          <w:sz w:val="20"/>
          <w:szCs w:val="20"/>
        </w:rPr>
      </w:pPr>
      <w:r w:rsidRPr="00DF1300">
        <w:rPr>
          <w:sz w:val="20"/>
          <w:szCs w:val="20"/>
        </w:rPr>
        <w:t xml:space="preserve">We </w:t>
      </w:r>
      <w:r w:rsidR="00A8738B" w:rsidRPr="00DF1300">
        <w:rPr>
          <w:sz w:val="20"/>
          <w:szCs w:val="20"/>
        </w:rPr>
        <w:t xml:space="preserve">may </w:t>
      </w:r>
      <w:r w:rsidRPr="00DF1300">
        <w:rPr>
          <w:sz w:val="20"/>
          <w:szCs w:val="20"/>
        </w:rPr>
        <w:t xml:space="preserve">also collect, use and share </w:t>
      </w:r>
      <w:r w:rsidRPr="00DF1300">
        <w:rPr>
          <w:b/>
          <w:sz w:val="20"/>
          <w:szCs w:val="20"/>
        </w:rPr>
        <w:t>Aggregated Data</w:t>
      </w:r>
      <w:r w:rsidRPr="00DF1300">
        <w:rPr>
          <w:sz w:val="20"/>
          <w:szCs w:val="20"/>
        </w:rPr>
        <w:t xml:space="preserve"> such as </w:t>
      </w:r>
      <w:r w:rsidR="00DF1300">
        <w:rPr>
          <w:sz w:val="20"/>
          <w:szCs w:val="20"/>
        </w:rPr>
        <w:t>statistical or de</w:t>
      </w:r>
      <w:r w:rsidR="004F053D">
        <w:rPr>
          <w:sz w:val="20"/>
          <w:szCs w:val="20"/>
        </w:rPr>
        <w:t xml:space="preserve">mographic data which we collect </w:t>
      </w:r>
      <w:r w:rsidR="00DF1300">
        <w:rPr>
          <w:sz w:val="20"/>
          <w:szCs w:val="20"/>
        </w:rPr>
        <w:t xml:space="preserve">from interactions with </w:t>
      </w:r>
      <w:r w:rsidR="004F053D" w:rsidRPr="004F053D">
        <w:rPr>
          <w:sz w:val="20"/>
          <w:szCs w:val="20"/>
          <w:highlight w:val="yellow"/>
        </w:rPr>
        <w:t>[</w:t>
      </w:r>
      <w:r w:rsidR="004F053D" w:rsidRPr="004F053D">
        <w:rPr>
          <w:sz w:val="20"/>
          <w:szCs w:val="20"/>
          <w:highlight w:val="yellow"/>
        </w:rPr>
        <w:tab/>
      </w:r>
      <w:r w:rsidR="004F053D" w:rsidRPr="004F053D">
        <w:rPr>
          <w:sz w:val="20"/>
          <w:szCs w:val="20"/>
          <w:highlight w:val="yellow"/>
        </w:rPr>
        <w:tab/>
        <w:t>].</w:t>
      </w:r>
      <w:r w:rsidR="004F053D">
        <w:rPr>
          <w:sz w:val="20"/>
          <w:szCs w:val="20"/>
        </w:rPr>
        <w:t xml:space="preserve"> </w:t>
      </w:r>
      <w:r w:rsidRPr="00DF1300">
        <w:rPr>
          <w:sz w:val="20"/>
          <w:szCs w:val="20"/>
        </w:rPr>
        <w:t>Aggregated Data may be derived from Personal Data but since it cannot be used to identify an individual, it is not Personal Data.</w:t>
      </w:r>
    </w:p>
    <w:p w14:paraId="16EF1C1B" w14:textId="77777777" w:rsidR="00A8738B" w:rsidRDefault="00A8738B" w:rsidP="001D6916">
      <w:pPr>
        <w:keepNext/>
        <w:keepLines/>
        <w:spacing w:after="0" w:line="240" w:lineRule="auto"/>
        <w:jc w:val="both"/>
        <w:rPr>
          <w:sz w:val="20"/>
          <w:szCs w:val="20"/>
        </w:rPr>
      </w:pPr>
    </w:p>
    <w:p w14:paraId="570B7E19" w14:textId="77777777" w:rsidR="008125F4" w:rsidRDefault="008125F4" w:rsidP="001D6916">
      <w:pPr>
        <w:keepNext/>
        <w:keepLines/>
        <w:spacing w:after="0" w:line="240" w:lineRule="auto"/>
        <w:jc w:val="both"/>
        <w:rPr>
          <w:sz w:val="20"/>
          <w:szCs w:val="20"/>
        </w:rPr>
      </w:pPr>
    </w:p>
    <w:p w14:paraId="6EF16450" w14:textId="77777777" w:rsidR="008125F4" w:rsidRDefault="008125F4" w:rsidP="001D6916">
      <w:pPr>
        <w:keepNext/>
        <w:keepLines/>
        <w:spacing w:after="0" w:line="240" w:lineRule="auto"/>
        <w:jc w:val="both"/>
        <w:rPr>
          <w:sz w:val="20"/>
          <w:szCs w:val="20"/>
        </w:rPr>
      </w:pPr>
    </w:p>
    <w:p w14:paraId="3DA24C18" w14:textId="77777777" w:rsidR="008125F4" w:rsidRDefault="008125F4" w:rsidP="001D6916">
      <w:pPr>
        <w:keepNext/>
        <w:keepLines/>
        <w:spacing w:after="0" w:line="240" w:lineRule="auto"/>
        <w:jc w:val="both"/>
        <w:rPr>
          <w:sz w:val="20"/>
          <w:szCs w:val="20"/>
        </w:rPr>
      </w:pPr>
    </w:p>
    <w:p w14:paraId="54C40DE1" w14:textId="77777777" w:rsidR="00AD65CD" w:rsidRPr="00DF1300" w:rsidRDefault="00AD65CD" w:rsidP="001D6916">
      <w:pPr>
        <w:keepNext/>
        <w:keepLines/>
        <w:spacing w:after="0" w:line="240" w:lineRule="auto"/>
        <w:jc w:val="both"/>
        <w:rPr>
          <w:b/>
          <w:sz w:val="20"/>
          <w:szCs w:val="20"/>
        </w:rPr>
      </w:pPr>
    </w:p>
    <w:p w14:paraId="4EABC327" w14:textId="0CB4EC51" w:rsidR="000D1E2B" w:rsidRPr="000D1E2B" w:rsidRDefault="00921EE0"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lastRenderedPageBreak/>
        <w:t xml:space="preserve">HOW WILL </w:t>
      </w:r>
      <w:r w:rsidR="007D6964" w:rsidRPr="00DF1300">
        <w:rPr>
          <w:b/>
          <w:sz w:val="20"/>
          <w:szCs w:val="20"/>
        </w:rPr>
        <w:t>YOU</w:t>
      </w:r>
      <w:r w:rsidRPr="00DF1300">
        <w:rPr>
          <w:b/>
          <w:sz w:val="20"/>
          <w:szCs w:val="20"/>
        </w:rPr>
        <w:t xml:space="preserve"> USE </w:t>
      </w:r>
      <w:r w:rsidR="000D1E2B">
        <w:rPr>
          <w:b/>
          <w:sz w:val="20"/>
          <w:szCs w:val="20"/>
        </w:rPr>
        <w:t xml:space="preserve">THE PERSONAL </w:t>
      </w:r>
      <w:r w:rsidRPr="00DF1300">
        <w:rPr>
          <w:b/>
          <w:sz w:val="20"/>
          <w:szCs w:val="20"/>
        </w:rPr>
        <w:t xml:space="preserve">DATA </w:t>
      </w:r>
      <w:r w:rsidR="000D1E2B">
        <w:rPr>
          <w:b/>
          <w:sz w:val="20"/>
          <w:szCs w:val="20"/>
        </w:rPr>
        <w:t xml:space="preserve">YOU HOLD </w:t>
      </w:r>
      <w:r w:rsidR="001B20AD" w:rsidRPr="00DF1300">
        <w:rPr>
          <w:b/>
          <w:sz w:val="20"/>
          <w:szCs w:val="20"/>
        </w:rPr>
        <w:t xml:space="preserve">AND WHAT IS </w:t>
      </w:r>
      <w:r w:rsidR="007D6964" w:rsidRPr="00DF1300">
        <w:rPr>
          <w:b/>
          <w:sz w:val="20"/>
          <w:szCs w:val="20"/>
        </w:rPr>
        <w:t>Y</w:t>
      </w:r>
      <w:r w:rsidR="001B20AD" w:rsidRPr="00DF1300">
        <w:rPr>
          <w:b/>
          <w:sz w:val="20"/>
          <w:szCs w:val="20"/>
        </w:rPr>
        <w:t xml:space="preserve">OUR </w:t>
      </w:r>
      <w:r w:rsidR="00C17D68" w:rsidRPr="00DF1300">
        <w:rPr>
          <w:b/>
          <w:sz w:val="20"/>
          <w:szCs w:val="20"/>
        </w:rPr>
        <w:t xml:space="preserve">LAWFUL </w:t>
      </w:r>
      <w:r w:rsidR="001B20AD" w:rsidRPr="00DF1300">
        <w:rPr>
          <w:b/>
          <w:sz w:val="20"/>
          <w:szCs w:val="20"/>
        </w:rPr>
        <w:t>BASIS FOR DOING SO</w:t>
      </w:r>
      <w:r w:rsidRPr="00DF1300">
        <w:rPr>
          <w:b/>
          <w:sz w:val="20"/>
          <w:szCs w:val="20"/>
        </w:rPr>
        <w:t>?</w:t>
      </w:r>
    </w:p>
    <w:p w14:paraId="1A46F611" w14:textId="77777777" w:rsidR="000D1E2B" w:rsidRPr="004F053D" w:rsidRDefault="000D1E2B" w:rsidP="001D6916">
      <w:pPr>
        <w:keepNext/>
        <w:keepLines/>
        <w:spacing w:after="0" w:line="240" w:lineRule="auto"/>
        <w:jc w:val="both"/>
        <w:rPr>
          <w:b/>
          <w:sz w:val="20"/>
          <w:szCs w:val="20"/>
        </w:rPr>
      </w:pPr>
    </w:p>
    <w:p w14:paraId="30AF39FB" w14:textId="6F00245F" w:rsidR="001526B9" w:rsidRPr="004F053D" w:rsidRDefault="004F053D" w:rsidP="001D6916">
      <w:pPr>
        <w:keepNext/>
        <w:keepLines/>
        <w:spacing w:after="0" w:line="240" w:lineRule="auto"/>
        <w:ind w:left="567" w:hanging="567"/>
        <w:jc w:val="both"/>
        <w:rPr>
          <w:b/>
          <w:sz w:val="20"/>
          <w:szCs w:val="20"/>
          <w:u w:val="single"/>
        </w:rPr>
      </w:pPr>
      <w:r w:rsidRPr="004F053D">
        <w:rPr>
          <w:b/>
          <w:sz w:val="20"/>
          <w:szCs w:val="20"/>
          <w:highlight w:val="yellow"/>
          <w:u w:val="single"/>
        </w:rPr>
        <w:t>[Data Subject Group]</w:t>
      </w:r>
    </w:p>
    <w:p w14:paraId="7094588F" w14:textId="77777777" w:rsidR="004F053D" w:rsidRPr="004F053D" w:rsidRDefault="004F053D" w:rsidP="001D6916">
      <w:pPr>
        <w:keepNext/>
        <w:keepLines/>
        <w:spacing w:after="0" w:line="240" w:lineRule="auto"/>
        <w:ind w:left="567" w:hanging="567"/>
        <w:jc w:val="both"/>
        <w:rPr>
          <w:i/>
          <w:sz w:val="20"/>
          <w:szCs w:val="20"/>
        </w:rPr>
      </w:pPr>
    </w:p>
    <w:p w14:paraId="0F155435" w14:textId="2DD49FC7" w:rsidR="000D1E2B" w:rsidRDefault="004B3210" w:rsidP="001D6916">
      <w:pPr>
        <w:pStyle w:val="ListParagraph"/>
        <w:keepNext/>
        <w:keepLines/>
        <w:numPr>
          <w:ilvl w:val="0"/>
          <w:numId w:val="18"/>
        </w:numPr>
        <w:spacing w:after="0" w:line="240" w:lineRule="auto"/>
        <w:ind w:left="567" w:hanging="567"/>
        <w:jc w:val="both"/>
        <w:rPr>
          <w:sz w:val="20"/>
          <w:szCs w:val="20"/>
        </w:rPr>
      </w:pPr>
      <w:r w:rsidRPr="00DF1300">
        <w:rPr>
          <w:sz w:val="20"/>
          <w:szCs w:val="20"/>
        </w:rPr>
        <w:t xml:space="preserve">We hold and process </w:t>
      </w:r>
      <w:r w:rsidR="008125F4">
        <w:rPr>
          <w:sz w:val="20"/>
          <w:szCs w:val="20"/>
        </w:rPr>
        <w:t>[</w:t>
      </w:r>
      <w:r w:rsidR="008125F4">
        <w:rPr>
          <w:sz w:val="20"/>
          <w:szCs w:val="20"/>
        </w:rPr>
        <w:tab/>
      </w:r>
      <w:r w:rsidR="008125F4">
        <w:rPr>
          <w:sz w:val="20"/>
          <w:szCs w:val="20"/>
        </w:rPr>
        <w:tab/>
        <w:t>]</w:t>
      </w:r>
      <w:r w:rsidR="000D1E2B">
        <w:rPr>
          <w:sz w:val="20"/>
          <w:szCs w:val="20"/>
        </w:rPr>
        <w:t xml:space="preserve"> Data</w:t>
      </w:r>
      <w:r w:rsidRPr="00DF1300">
        <w:rPr>
          <w:sz w:val="20"/>
          <w:szCs w:val="20"/>
        </w:rPr>
        <w:t xml:space="preserve"> as a Controller, which means we must have a ‘lawful basis’ for doing so. We have set out how we use </w:t>
      </w:r>
      <w:r w:rsidR="008125F4">
        <w:rPr>
          <w:sz w:val="20"/>
          <w:szCs w:val="20"/>
        </w:rPr>
        <w:t>[</w:t>
      </w:r>
      <w:r w:rsidR="008125F4">
        <w:rPr>
          <w:sz w:val="20"/>
          <w:szCs w:val="20"/>
        </w:rPr>
        <w:tab/>
      </w:r>
      <w:r w:rsidR="008125F4">
        <w:rPr>
          <w:sz w:val="20"/>
          <w:szCs w:val="20"/>
        </w:rPr>
        <w:tab/>
        <w:t>]</w:t>
      </w:r>
      <w:r w:rsidR="000D1E2B">
        <w:rPr>
          <w:sz w:val="20"/>
          <w:szCs w:val="20"/>
        </w:rPr>
        <w:t xml:space="preserve"> Data</w:t>
      </w:r>
      <w:r w:rsidRPr="00DF1300">
        <w:rPr>
          <w:sz w:val="20"/>
          <w:szCs w:val="20"/>
        </w:rPr>
        <w:t xml:space="preserve"> al</w:t>
      </w:r>
      <w:r w:rsidR="000F15BD" w:rsidRPr="00DF1300">
        <w:rPr>
          <w:sz w:val="20"/>
          <w:szCs w:val="20"/>
        </w:rPr>
        <w:t xml:space="preserve">ong with our lawful basis in the table below. </w:t>
      </w:r>
    </w:p>
    <w:p w14:paraId="44D49ED4" w14:textId="77777777" w:rsidR="000D1E2B" w:rsidRDefault="000D1E2B" w:rsidP="001D6916">
      <w:pPr>
        <w:pStyle w:val="ListParagraph"/>
        <w:keepNext/>
        <w:keepLines/>
        <w:spacing w:after="0" w:line="240" w:lineRule="auto"/>
        <w:ind w:left="567" w:hanging="567"/>
        <w:jc w:val="both"/>
        <w:rPr>
          <w:sz w:val="20"/>
          <w:szCs w:val="20"/>
        </w:rPr>
      </w:pPr>
    </w:p>
    <w:p w14:paraId="57468FA1" w14:textId="1DFFA6AF" w:rsidR="00F874BA" w:rsidRPr="000D1E2B" w:rsidRDefault="000F15BD" w:rsidP="001D6916">
      <w:pPr>
        <w:pStyle w:val="ListParagraph"/>
        <w:keepNext/>
        <w:keepLines/>
        <w:numPr>
          <w:ilvl w:val="0"/>
          <w:numId w:val="18"/>
        </w:numPr>
        <w:spacing w:after="0" w:line="240" w:lineRule="auto"/>
        <w:ind w:left="567" w:hanging="567"/>
        <w:jc w:val="both"/>
        <w:rPr>
          <w:sz w:val="20"/>
          <w:szCs w:val="20"/>
        </w:rPr>
      </w:pPr>
      <w:r w:rsidRPr="00DF1300">
        <w:rPr>
          <w:sz w:val="20"/>
          <w:szCs w:val="20"/>
        </w:rPr>
        <w:t xml:space="preserve">Anywhere we are relying on legitimate interest we believe that such processing is necessary for the purposes of our </w:t>
      </w:r>
      <w:r w:rsidRPr="00DF1300">
        <w:rPr>
          <w:b/>
          <w:sz w:val="20"/>
          <w:szCs w:val="20"/>
        </w:rPr>
        <w:t>legitimate interest</w:t>
      </w:r>
      <w:r w:rsidR="00CC7BC3">
        <w:rPr>
          <w:sz w:val="20"/>
          <w:szCs w:val="20"/>
        </w:rPr>
        <w:t xml:space="preserve">, which </w:t>
      </w:r>
      <w:r w:rsidRPr="00DF1300">
        <w:rPr>
          <w:sz w:val="20"/>
          <w:szCs w:val="20"/>
        </w:rPr>
        <w:t xml:space="preserve">in this case is to function as a business. We consider such use </w:t>
      </w:r>
      <w:r w:rsidR="00CC7BC3">
        <w:rPr>
          <w:sz w:val="20"/>
          <w:szCs w:val="20"/>
        </w:rPr>
        <w:t>goes</w:t>
      </w:r>
      <w:r w:rsidRPr="00DF1300">
        <w:rPr>
          <w:sz w:val="20"/>
          <w:szCs w:val="20"/>
        </w:rPr>
        <w:t xml:space="preserve"> no further than </w:t>
      </w:r>
      <w:r w:rsidR="000623C6">
        <w:rPr>
          <w:sz w:val="20"/>
          <w:szCs w:val="20"/>
        </w:rPr>
        <w:t xml:space="preserve">the Data Subject </w:t>
      </w:r>
      <w:r w:rsidRPr="00DF1300">
        <w:rPr>
          <w:sz w:val="20"/>
          <w:szCs w:val="20"/>
        </w:rPr>
        <w:t xml:space="preserve">would reasonable expect; is likely to align with the </w:t>
      </w:r>
      <w:r w:rsidR="008125F4">
        <w:rPr>
          <w:sz w:val="20"/>
          <w:szCs w:val="20"/>
        </w:rPr>
        <w:t>Data Subject’</w:t>
      </w:r>
      <w:r w:rsidRPr="00DF1300">
        <w:rPr>
          <w:sz w:val="20"/>
          <w:szCs w:val="20"/>
        </w:rPr>
        <w:t xml:space="preserve">s interests (by enabling us to provide a sustainable business model) and is unlikely to be detrimental to the fundamental rights and freedoms of </w:t>
      </w:r>
      <w:r w:rsidR="008125F4">
        <w:rPr>
          <w:sz w:val="20"/>
          <w:szCs w:val="20"/>
        </w:rPr>
        <w:t>the Data Subject</w:t>
      </w:r>
      <w:r w:rsidRPr="00DF1300">
        <w:rPr>
          <w:sz w:val="20"/>
          <w:szCs w:val="20"/>
        </w:rPr>
        <w:t>.</w:t>
      </w:r>
    </w:p>
    <w:p w14:paraId="29DCFF43" w14:textId="279238B0" w:rsidR="00921EE0" w:rsidRPr="00DF1300" w:rsidRDefault="00921EE0" w:rsidP="001D6916">
      <w:pPr>
        <w:keepNext/>
        <w:keepLines/>
        <w:spacing w:after="0" w:line="240" w:lineRule="auto"/>
        <w:jc w:val="both"/>
        <w:rPr>
          <w:sz w:val="20"/>
          <w:szCs w:val="20"/>
        </w:rPr>
      </w:pPr>
    </w:p>
    <w:tbl>
      <w:tblPr>
        <w:tblStyle w:val="TableGrid"/>
        <w:tblW w:w="9072" w:type="dxa"/>
        <w:tblInd w:w="-5" w:type="dxa"/>
        <w:tblLayout w:type="fixed"/>
        <w:tblLook w:val="04A0" w:firstRow="1" w:lastRow="0" w:firstColumn="1" w:lastColumn="0" w:noHBand="0" w:noVBand="1"/>
      </w:tblPr>
      <w:tblGrid>
        <w:gridCol w:w="1276"/>
        <w:gridCol w:w="2410"/>
        <w:gridCol w:w="1701"/>
        <w:gridCol w:w="2126"/>
        <w:gridCol w:w="1559"/>
      </w:tblGrid>
      <w:tr w:rsidR="00607AC2" w:rsidRPr="00DF1300" w14:paraId="7BCD7D05" w14:textId="7A4CEA74" w:rsidTr="00607AC2">
        <w:tc>
          <w:tcPr>
            <w:tcW w:w="1276" w:type="dxa"/>
          </w:tcPr>
          <w:p w14:paraId="4A5DA321" w14:textId="77777777" w:rsidR="00607AC2" w:rsidRDefault="00607AC2" w:rsidP="001D6916">
            <w:pPr>
              <w:keepNext/>
              <w:keepLines/>
              <w:spacing w:after="0" w:line="240" w:lineRule="auto"/>
              <w:jc w:val="both"/>
              <w:rPr>
                <w:b/>
                <w:sz w:val="20"/>
                <w:szCs w:val="20"/>
              </w:rPr>
            </w:pPr>
            <w:r w:rsidRPr="00DF1300">
              <w:rPr>
                <w:b/>
                <w:sz w:val="20"/>
                <w:szCs w:val="20"/>
              </w:rPr>
              <w:t>PURPOSE/</w:t>
            </w:r>
          </w:p>
          <w:p w14:paraId="161D9C01" w14:textId="0547F771" w:rsidR="00607AC2" w:rsidRPr="00DF1300" w:rsidRDefault="00607AC2" w:rsidP="001D6916">
            <w:pPr>
              <w:keepNext/>
              <w:keepLines/>
              <w:spacing w:after="0" w:line="240" w:lineRule="auto"/>
              <w:jc w:val="both"/>
              <w:rPr>
                <w:b/>
                <w:sz w:val="20"/>
                <w:szCs w:val="20"/>
              </w:rPr>
            </w:pPr>
            <w:r w:rsidRPr="00DF1300">
              <w:rPr>
                <w:b/>
                <w:sz w:val="20"/>
                <w:szCs w:val="20"/>
              </w:rPr>
              <w:t>ACTIVITY</w:t>
            </w:r>
          </w:p>
        </w:tc>
        <w:tc>
          <w:tcPr>
            <w:tcW w:w="2410" w:type="dxa"/>
          </w:tcPr>
          <w:p w14:paraId="6C572270" w14:textId="5CB73B5E" w:rsidR="00607AC2" w:rsidRPr="00DF1300" w:rsidRDefault="00607AC2" w:rsidP="001D6916">
            <w:pPr>
              <w:keepNext/>
              <w:keepLines/>
              <w:spacing w:after="0" w:line="240" w:lineRule="auto"/>
              <w:jc w:val="both"/>
              <w:rPr>
                <w:b/>
                <w:sz w:val="20"/>
                <w:szCs w:val="20"/>
              </w:rPr>
            </w:pPr>
            <w:r w:rsidRPr="00DF1300">
              <w:rPr>
                <w:b/>
                <w:sz w:val="20"/>
                <w:szCs w:val="20"/>
              </w:rPr>
              <w:t>DESCRIPTION</w:t>
            </w:r>
          </w:p>
        </w:tc>
        <w:tc>
          <w:tcPr>
            <w:tcW w:w="1701" w:type="dxa"/>
          </w:tcPr>
          <w:p w14:paraId="08F69D98" w14:textId="2FA1C6DF" w:rsidR="00607AC2" w:rsidRPr="00DF1300" w:rsidRDefault="00607AC2" w:rsidP="001D6916">
            <w:pPr>
              <w:keepNext/>
              <w:keepLines/>
              <w:spacing w:after="0" w:line="240" w:lineRule="auto"/>
              <w:rPr>
                <w:b/>
                <w:sz w:val="20"/>
                <w:szCs w:val="20"/>
              </w:rPr>
            </w:pPr>
            <w:r w:rsidRPr="00DF1300">
              <w:rPr>
                <w:b/>
                <w:sz w:val="20"/>
                <w:szCs w:val="20"/>
              </w:rPr>
              <w:t>TYPES OF DATA</w:t>
            </w:r>
          </w:p>
        </w:tc>
        <w:tc>
          <w:tcPr>
            <w:tcW w:w="2126" w:type="dxa"/>
          </w:tcPr>
          <w:p w14:paraId="780891C7" w14:textId="647E0C9C" w:rsidR="00607AC2" w:rsidRPr="00DF1300" w:rsidRDefault="00607AC2" w:rsidP="001D6916">
            <w:pPr>
              <w:keepNext/>
              <w:keepLines/>
              <w:spacing w:after="0" w:line="240" w:lineRule="auto"/>
              <w:jc w:val="both"/>
              <w:rPr>
                <w:b/>
                <w:sz w:val="20"/>
                <w:szCs w:val="20"/>
              </w:rPr>
            </w:pPr>
            <w:r w:rsidRPr="00DF1300">
              <w:rPr>
                <w:b/>
                <w:sz w:val="20"/>
                <w:szCs w:val="20"/>
              </w:rPr>
              <w:t>LAWFUL BASIS</w:t>
            </w:r>
          </w:p>
        </w:tc>
        <w:tc>
          <w:tcPr>
            <w:tcW w:w="1559" w:type="dxa"/>
          </w:tcPr>
          <w:p w14:paraId="73CB573A" w14:textId="5BDFE343" w:rsidR="00607AC2" w:rsidRPr="00DF1300" w:rsidRDefault="00607AC2" w:rsidP="00607AC2">
            <w:pPr>
              <w:keepNext/>
              <w:keepLines/>
              <w:spacing w:after="0" w:line="240" w:lineRule="auto"/>
              <w:rPr>
                <w:b/>
                <w:sz w:val="20"/>
                <w:szCs w:val="20"/>
              </w:rPr>
            </w:pPr>
            <w:r>
              <w:rPr>
                <w:b/>
                <w:sz w:val="20"/>
                <w:szCs w:val="20"/>
              </w:rPr>
              <w:t>CONDITION FOR SPECIAL CATEGORIES</w:t>
            </w:r>
          </w:p>
        </w:tc>
      </w:tr>
      <w:tr w:rsidR="00607AC2" w:rsidRPr="00DF1300" w14:paraId="12E8C581" w14:textId="5ADE4C45" w:rsidTr="00607AC2">
        <w:tc>
          <w:tcPr>
            <w:tcW w:w="1276" w:type="dxa"/>
          </w:tcPr>
          <w:p w14:paraId="52B6B681" w14:textId="40606223" w:rsidR="00607AC2" w:rsidRPr="000623C6" w:rsidRDefault="00607AC2" w:rsidP="001D6916">
            <w:pPr>
              <w:keepNext/>
              <w:keepLines/>
              <w:spacing w:after="0" w:line="240" w:lineRule="auto"/>
              <w:rPr>
                <w:b/>
                <w:i/>
                <w:sz w:val="20"/>
                <w:szCs w:val="20"/>
                <w:highlight w:val="yellow"/>
              </w:rPr>
            </w:pPr>
            <w:r w:rsidRPr="000623C6">
              <w:rPr>
                <w:b/>
                <w:i/>
                <w:sz w:val="20"/>
                <w:szCs w:val="20"/>
                <w:highlight w:val="yellow"/>
              </w:rPr>
              <w:t>To provide our services</w:t>
            </w:r>
          </w:p>
          <w:p w14:paraId="1542213B" w14:textId="77777777" w:rsidR="00607AC2" w:rsidRPr="000623C6" w:rsidRDefault="00607AC2" w:rsidP="001D6916">
            <w:pPr>
              <w:keepNext/>
              <w:keepLines/>
              <w:spacing w:after="0" w:line="240" w:lineRule="auto"/>
              <w:jc w:val="both"/>
              <w:rPr>
                <w:i/>
                <w:sz w:val="20"/>
                <w:szCs w:val="20"/>
                <w:highlight w:val="yellow"/>
              </w:rPr>
            </w:pPr>
          </w:p>
        </w:tc>
        <w:tc>
          <w:tcPr>
            <w:tcW w:w="2410" w:type="dxa"/>
          </w:tcPr>
          <w:p w14:paraId="233FD60F" w14:textId="51024EFD" w:rsidR="00607AC2" w:rsidRPr="000623C6" w:rsidRDefault="00607AC2" w:rsidP="001D6916">
            <w:pPr>
              <w:keepNext/>
              <w:keepLines/>
              <w:spacing w:after="0" w:line="240" w:lineRule="auto"/>
              <w:jc w:val="both"/>
              <w:rPr>
                <w:i/>
                <w:sz w:val="20"/>
                <w:szCs w:val="20"/>
                <w:highlight w:val="yellow"/>
              </w:rPr>
            </w:pPr>
          </w:p>
        </w:tc>
        <w:tc>
          <w:tcPr>
            <w:tcW w:w="1701" w:type="dxa"/>
          </w:tcPr>
          <w:p w14:paraId="5BB4D68E"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Identity Data</w:t>
            </w:r>
          </w:p>
          <w:p w14:paraId="68AC3B79"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Contact Data</w:t>
            </w:r>
          </w:p>
          <w:p w14:paraId="25018404" w14:textId="32727656"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Transaction Data</w:t>
            </w:r>
          </w:p>
        </w:tc>
        <w:tc>
          <w:tcPr>
            <w:tcW w:w="2126" w:type="dxa"/>
          </w:tcPr>
          <w:p w14:paraId="46324E0B" w14:textId="21F4F508" w:rsidR="00607AC2" w:rsidRPr="000623C6" w:rsidRDefault="00607AC2" w:rsidP="001D6916">
            <w:pPr>
              <w:keepNext/>
              <w:keepLines/>
              <w:spacing w:after="0" w:line="240" w:lineRule="auto"/>
              <w:rPr>
                <w:i/>
                <w:sz w:val="20"/>
                <w:szCs w:val="20"/>
                <w:highlight w:val="yellow"/>
              </w:rPr>
            </w:pPr>
            <w:r w:rsidRPr="000623C6">
              <w:rPr>
                <w:i/>
                <w:sz w:val="20"/>
                <w:szCs w:val="20"/>
                <w:highlight w:val="yellow"/>
              </w:rPr>
              <w:t>Necessary for the performance of the contract for the provision of our services or taking steps necessary to enter into a contract.</w:t>
            </w:r>
          </w:p>
        </w:tc>
        <w:tc>
          <w:tcPr>
            <w:tcW w:w="1559" w:type="dxa"/>
          </w:tcPr>
          <w:p w14:paraId="1D20EB2E" w14:textId="2243A965" w:rsidR="00607AC2" w:rsidRPr="000623C6" w:rsidRDefault="00607AC2" w:rsidP="001D6916">
            <w:pPr>
              <w:keepNext/>
              <w:keepLines/>
              <w:spacing w:after="0" w:line="240" w:lineRule="auto"/>
              <w:rPr>
                <w:i/>
                <w:sz w:val="20"/>
                <w:szCs w:val="20"/>
                <w:highlight w:val="yellow"/>
              </w:rPr>
            </w:pPr>
          </w:p>
        </w:tc>
      </w:tr>
      <w:tr w:rsidR="00607AC2" w:rsidRPr="00DF1300" w14:paraId="1A05FABC" w14:textId="12EAFDB5" w:rsidTr="00607AC2">
        <w:tc>
          <w:tcPr>
            <w:tcW w:w="1276" w:type="dxa"/>
          </w:tcPr>
          <w:p w14:paraId="7867FA89" w14:textId="18FF2BEE" w:rsidR="00607AC2" w:rsidRPr="000623C6" w:rsidRDefault="00607AC2" w:rsidP="001D6916">
            <w:pPr>
              <w:keepNext/>
              <w:keepLines/>
              <w:spacing w:after="0" w:line="240" w:lineRule="auto"/>
              <w:rPr>
                <w:b/>
                <w:i/>
                <w:sz w:val="20"/>
                <w:szCs w:val="20"/>
                <w:highlight w:val="yellow"/>
              </w:rPr>
            </w:pPr>
            <w:r w:rsidRPr="000623C6">
              <w:rPr>
                <w:b/>
                <w:i/>
                <w:sz w:val="20"/>
                <w:szCs w:val="20"/>
                <w:highlight w:val="yellow"/>
              </w:rPr>
              <w:t>To manage our relationship with you</w:t>
            </w:r>
          </w:p>
        </w:tc>
        <w:tc>
          <w:tcPr>
            <w:tcW w:w="2410" w:type="dxa"/>
          </w:tcPr>
          <w:p w14:paraId="48033F7C" w14:textId="7FE25D75" w:rsidR="00607AC2" w:rsidRPr="000623C6" w:rsidRDefault="00607AC2" w:rsidP="008125F4">
            <w:pPr>
              <w:keepNext/>
              <w:keepLines/>
              <w:spacing w:after="0" w:line="240" w:lineRule="auto"/>
              <w:jc w:val="both"/>
              <w:rPr>
                <w:i/>
                <w:sz w:val="20"/>
                <w:szCs w:val="20"/>
                <w:highlight w:val="yellow"/>
              </w:rPr>
            </w:pPr>
          </w:p>
        </w:tc>
        <w:tc>
          <w:tcPr>
            <w:tcW w:w="1701" w:type="dxa"/>
          </w:tcPr>
          <w:p w14:paraId="366CC2C6"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Identity Data</w:t>
            </w:r>
          </w:p>
          <w:p w14:paraId="3FA754E2" w14:textId="0B751736"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Contact Data</w:t>
            </w:r>
          </w:p>
        </w:tc>
        <w:tc>
          <w:tcPr>
            <w:tcW w:w="2126" w:type="dxa"/>
          </w:tcPr>
          <w:p w14:paraId="6593A4CA" w14:textId="77777777" w:rsidR="00607AC2" w:rsidRPr="000623C6" w:rsidRDefault="00607AC2" w:rsidP="001D6916">
            <w:pPr>
              <w:keepNext/>
              <w:keepLines/>
              <w:spacing w:after="0" w:line="240" w:lineRule="auto"/>
              <w:rPr>
                <w:i/>
                <w:sz w:val="20"/>
                <w:szCs w:val="20"/>
                <w:highlight w:val="yellow"/>
              </w:rPr>
            </w:pPr>
            <w:r w:rsidRPr="000623C6">
              <w:rPr>
                <w:i/>
                <w:sz w:val="20"/>
                <w:szCs w:val="20"/>
                <w:highlight w:val="yellow"/>
              </w:rPr>
              <w:t>Necessary for the performance of the contract for the provision of our services or taking steps necessary to enter into a contract.</w:t>
            </w:r>
          </w:p>
          <w:p w14:paraId="6C25C49A" w14:textId="77777777" w:rsidR="00607AC2" w:rsidRPr="000623C6" w:rsidRDefault="00607AC2" w:rsidP="001D6916">
            <w:pPr>
              <w:keepNext/>
              <w:keepLines/>
              <w:spacing w:after="0" w:line="240" w:lineRule="auto"/>
              <w:rPr>
                <w:i/>
                <w:sz w:val="20"/>
                <w:szCs w:val="20"/>
                <w:highlight w:val="yellow"/>
              </w:rPr>
            </w:pPr>
          </w:p>
          <w:p w14:paraId="11703DF8" w14:textId="502A707E" w:rsidR="00607AC2" w:rsidRPr="000623C6" w:rsidRDefault="00607AC2" w:rsidP="001D6916">
            <w:pPr>
              <w:keepNext/>
              <w:keepLines/>
              <w:spacing w:after="0" w:line="240" w:lineRule="auto"/>
              <w:rPr>
                <w:i/>
                <w:sz w:val="20"/>
                <w:szCs w:val="20"/>
                <w:highlight w:val="yellow"/>
              </w:rPr>
            </w:pPr>
            <w:r w:rsidRPr="000623C6">
              <w:rPr>
                <w:i/>
                <w:sz w:val="20"/>
                <w:szCs w:val="20"/>
                <w:highlight w:val="yellow"/>
              </w:rPr>
              <w:t>Legitimate Interest</w:t>
            </w:r>
          </w:p>
        </w:tc>
        <w:tc>
          <w:tcPr>
            <w:tcW w:w="1559" w:type="dxa"/>
          </w:tcPr>
          <w:p w14:paraId="5C13D2DB" w14:textId="77777777" w:rsidR="00607AC2" w:rsidRPr="000623C6" w:rsidRDefault="00607AC2" w:rsidP="001D6916">
            <w:pPr>
              <w:keepNext/>
              <w:keepLines/>
              <w:spacing w:after="0" w:line="240" w:lineRule="auto"/>
              <w:rPr>
                <w:i/>
                <w:sz w:val="20"/>
                <w:szCs w:val="20"/>
                <w:highlight w:val="yellow"/>
              </w:rPr>
            </w:pPr>
          </w:p>
        </w:tc>
      </w:tr>
      <w:tr w:rsidR="00607AC2" w:rsidRPr="00DF1300" w14:paraId="4F3C95F8" w14:textId="7F8D0E0C" w:rsidTr="00607AC2">
        <w:tc>
          <w:tcPr>
            <w:tcW w:w="1276" w:type="dxa"/>
          </w:tcPr>
          <w:p w14:paraId="06EDA09C" w14:textId="14B1AA2A" w:rsidR="00607AC2" w:rsidRPr="000623C6" w:rsidRDefault="00607AC2" w:rsidP="001D6916">
            <w:pPr>
              <w:keepNext/>
              <w:keepLines/>
              <w:spacing w:after="0" w:line="240" w:lineRule="auto"/>
              <w:rPr>
                <w:i/>
                <w:sz w:val="20"/>
                <w:szCs w:val="20"/>
                <w:highlight w:val="yellow"/>
              </w:rPr>
            </w:pPr>
            <w:r w:rsidRPr="000623C6">
              <w:rPr>
                <w:b/>
                <w:i/>
                <w:sz w:val="20"/>
                <w:szCs w:val="20"/>
                <w:highlight w:val="yellow"/>
              </w:rPr>
              <w:t>Administration and Dispute Resolution</w:t>
            </w:r>
          </w:p>
        </w:tc>
        <w:tc>
          <w:tcPr>
            <w:tcW w:w="2410" w:type="dxa"/>
          </w:tcPr>
          <w:p w14:paraId="23E8B4C2" w14:textId="7DF7B0C4" w:rsidR="00607AC2" w:rsidRPr="000623C6" w:rsidRDefault="00607AC2" w:rsidP="001D6916">
            <w:pPr>
              <w:keepNext/>
              <w:keepLines/>
              <w:spacing w:after="0" w:line="240" w:lineRule="auto"/>
              <w:jc w:val="both"/>
              <w:rPr>
                <w:i/>
                <w:sz w:val="20"/>
                <w:szCs w:val="20"/>
                <w:highlight w:val="yellow"/>
              </w:rPr>
            </w:pPr>
          </w:p>
        </w:tc>
        <w:tc>
          <w:tcPr>
            <w:tcW w:w="1701" w:type="dxa"/>
          </w:tcPr>
          <w:p w14:paraId="05116441"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Identity Data</w:t>
            </w:r>
          </w:p>
          <w:p w14:paraId="34FD0F14"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Contact Data</w:t>
            </w:r>
          </w:p>
          <w:p w14:paraId="653743BB" w14:textId="6B384DE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Transaction Data</w:t>
            </w:r>
          </w:p>
        </w:tc>
        <w:tc>
          <w:tcPr>
            <w:tcW w:w="2126" w:type="dxa"/>
          </w:tcPr>
          <w:p w14:paraId="142E4C94" w14:textId="072A695E" w:rsidR="00607AC2" w:rsidRPr="000623C6" w:rsidRDefault="00607AC2" w:rsidP="001D6916">
            <w:pPr>
              <w:pStyle w:val="ListParagraph"/>
              <w:keepNext/>
              <w:keepLines/>
              <w:spacing w:after="0" w:line="240" w:lineRule="auto"/>
              <w:ind w:left="34"/>
              <w:jc w:val="both"/>
              <w:rPr>
                <w:i/>
                <w:sz w:val="20"/>
                <w:szCs w:val="20"/>
                <w:highlight w:val="yellow"/>
              </w:rPr>
            </w:pPr>
            <w:r w:rsidRPr="000623C6">
              <w:rPr>
                <w:i/>
                <w:sz w:val="20"/>
                <w:szCs w:val="20"/>
                <w:highlight w:val="yellow"/>
              </w:rPr>
              <w:t>Legitimate Interest</w:t>
            </w:r>
          </w:p>
        </w:tc>
        <w:tc>
          <w:tcPr>
            <w:tcW w:w="1559" w:type="dxa"/>
          </w:tcPr>
          <w:p w14:paraId="6160D12D" w14:textId="77777777" w:rsidR="00607AC2" w:rsidRPr="000623C6" w:rsidRDefault="00607AC2" w:rsidP="001D6916">
            <w:pPr>
              <w:pStyle w:val="ListParagraph"/>
              <w:keepNext/>
              <w:keepLines/>
              <w:spacing w:after="0" w:line="240" w:lineRule="auto"/>
              <w:ind w:left="34"/>
              <w:jc w:val="both"/>
              <w:rPr>
                <w:i/>
                <w:sz w:val="20"/>
                <w:szCs w:val="20"/>
                <w:highlight w:val="yellow"/>
              </w:rPr>
            </w:pPr>
          </w:p>
        </w:tc>
      </w:tr>
      <w:tr w:rsidR="00607AC2" w:rsidRPr="00DF1300" w14:paraId="49302016" w14:textId="5A459E10" w:rsidTr="00607AC2">
        <w:tc>
          <w:tcPr>
            <w:tcW w:w="1276" w:type="dxa"/>
          </w:tcPr>
          <w:p w14:paraId="62521A84" w14:textId="1A989616" w:rsidR="00607AC2" w:rsidRPr="000623C6" w:rsidRDefault="00607AC2" w:rsidP="001D6916">
            <w:pPr>
              <w:keepNext/>
              <w:keepLines/>
              <w:spacing w:after="0" w:line="240" w:lineRule="auto"/>
              <w:rPr>
                <w:i/>
                <w:sz w:val="20"/>
                <w:szCs w:val="20"/>
                <w:highlight w:val="yellow"/>
              </w:rPr>
            </w:pPr>
            <w:r w:rsidRPr="000623C6">
              <w:rPr>
                <w:b/>
                <w:i/>
                <w:sz w:val="20"/>
                <w:szCs w:val="20"/>
                <w:highlight w:val="yellow"/>
              </w:rPr>
              <w:t>Marketing</w:t>
            </w:r>
          </w:p>
        </w:tc>
        <w:tc>
          <w:tcPr>
            <w:tcW w:w="2410" w:type="dxa"/>
          </w:tcPr>
          <w:p w14:paraId="78CA9513" w14:textId="77777777" w:rsidR="00607AC2" w:rsidRPr="000623C6" w:rsidRDefault="00607AC2" w:rsidP="008125F4">
            <w:pPr>
              <w:keepNext/>
              <w:keepLines/>
              <w:spacing w:after="0" w:line="240" w:lineRule="auto"/>
              <w:jc w:val="both"/>
              <w:rPr>
                <w:i/>
                <w:sz w:val="20"/>
                <w:szCs w:val="20"/>
                <w:highlight w:val="yellow"/>
              </w:rPr>
            </w:pPr>
          </w:p>
        </w:tc>
        <w:tc>
          <w:tcPr>
            <w:tcW w:w="1701" w:type="dxa"/>
          </w:tcPr>
          <w:p w14:paraId="1F57722A"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Identity Data</w:t>
            </w:r>
          </w:p>
          <w:p w14:paraId="7CFD15CD"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Contact Data</w:t>
            </w:r>
          </w:p>
          <w:p w14:paraId="18BBFD7D"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Transaction Data</w:t>
            </w:r>
          </w:p>
          <w:p w14:paraId="29214C35" w14:textId="77777777"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Profile Data</w:t>
            </w:r>
          </w:p>
          <w:p w14:paraId="02D0287A" w14:textId="7D756823" w:rsidR="00607AC2" w:rsidRPr="000623C6" w:rsidRDefault="00607AC2" w:rsidP="001D6916">
            <w:pPr>
              <w:keepNext/>
              <w:keepLines/>
              <w:spacing w:after="0" w:line="240" w:lineRule="auto"/>
              <w:jc w:val="both"/>
              <w:rPr>
                <w:i/>
                <w:sz w:val="20"/>
                <w:szCs w:val="20"/>
                <w:highlight w:val="yellow"/>
              </w:rPr>
            </w:pPr>
            <w:r w:rsidRPr="000623C6">
              <w:rPr>
                <w:i/>
                <w:sz w:val="20"/>
                <w:szCs w:val="20"/>
                <w:highlight w:val="yellow"/>
              </w:rPr>
              <w:t>Traffic Data</w:t>
            </w:r>
          </w:p>
        </w:tc>
        <w:tc>
          <w:tcPr>
            <w:tcW w:w="2126" w:type="dxa"/>
          </w:tcPr>
          <w:p w14:paraId="1BE19543" w14:textId="36788B6D" w:rsidR="00607AC2" w:rsidRPr="000623C6" w:rsidRDefault="00607AC2" w:rsidP="001D6916">
            <w:pPr>
              <w:keepNext/>
              <w:keepLines/>
              <w:spacing w:after="0" w:line="240" w:lineRule="auto"/>
              <w:ind w:left="34"/>
              <w:jc w:val="both"/>
              <w:rPr>
                <w:i/>
                <w:sz w:val="20"/>
                <w:szCs w:val="20"/>
                <w:highlight w:val="yellow"/>
              </w:rPr>
            </w:pPr>
            <w:r w:rsidRPr="000623C6">
              <w:rPr>
                <w:i/>
                <w:sz w:val="20"/>
                <w:szCs w:val="20"/>
                <w:highlight w:val="yellow"/>
              </w:rPr>
              <w:t>Legitimate Interest</w:t>
            </w:r>
          </w:p>
          <w:p w14:paraId="0528757B" w14:textId="77777777" w:rsidR="00607AC2" w:rsidRPr="000623C6" w:rsidRDefault="00607AC2" w:rsidP="001D6916">
            <w:pPr>
              <w:keepNext/>
              <w:keepLines/>
              <w:spacing w:after="0" w:line="240" w:lineRule="auto"/>
              <w:ind w:left="34"/>
              <w:jc w:val="both"/>
              <w:rPr>
                <w:i/>
                <w:sz w:val="20"/>
                <w:szCs w:val="20"/>
                <w:highlight w:val="yellow"/>
              </w:rPr>
            </w:pPr>
          </w:p>
          <w:p w14:paraId="7C2F9046" w14:textId="47BECE28" w:rsidR="00607AC2" w:rsidRPr="000623C6" w:rsidRDefault="00607AC2" w:rsidP="001D6916">
            <w:pPr>
              <w:keepNext/>
              <w:keepLines/>
              <w:spacing w:after="0" w:line="240" w:lineRule="auto"/>
              <w:ind w:left="34"/>
              <w:jc w:val="both"/>
              <w:rPr>
                <w:i/>
                <w:sz w:val="20"/>
                <w:szCs w:val="20"/>
                <w:highlight w:val="yellow"/>
              </w:rPr>
            </w:pPr>
            <w:r w:rsidRPr="000623C6">
              <w:rPr>
                <w:i/>
                <w:sz w:val="20"/>
                <w:szCs w:val="20"/>
                <w:highlight w:val="yellow"/>
              </w:rPr>
              <w:t>Consent</w:t>
            </w:r>
          </w:p>
          <w:p w14:paraId="06AD80BA" w14:textId="77777777" w:rsidR="00607AC2" w:rsidRPr="000623C6" w:rsidRDefault="00607AC2" w:rsidP="001D6916">
            <w:pPr>
              <w:keepNext/>
              <w:keepLines/>
              <w:spacing w:after="0" w:line="240" w:lineRule="auto"/>
              <w:jc w:val="both"/>
              <w:rPr>
                <w:i/>
                <w:sz w:val="20"/>
                <w:szCs w:val="20"/>
                <w:highlight w:val="yellow"/>
              </w:rPr>
            </w:pPr>
          </w:p>
        </w:tc>
        <w:tc>
          <w:tcPr>
            <w:tcW w:w="1559" w:type="dxa"/>
          </w:tcPr>
          <w:p w14:paraId="3BCDA92C" w14:textId="77777777" w:rsidR="00607AC2" w:rsidRPr="000623C6" w:rsidRDefault="00607AC2" w:rsidP="001D6916">
            <w:pPr>
              <w:keepNext/>
              <w:keepLines/>
              <w:spacing w:after="0" w:line="240" w:lineRule="auto"/>
              <w:ind w:left="34"/>
              <w:jc w:val="both"/>
              <w:rPr>
                <w:i/>
                <w:sz w:val="20"/>
                <w:szCs w:val="20"/>
                <w:highlight w:val="yellow"/>
              </w:rPr>
            </w:pPr>
          </w:p>
        </w:tc>
      </w:tr>
    </w:tbl>
    <w:p w14:paraId="00555DC4" w14:textId="77777777" w:rsidR="00AD65CD" w:rsidRPr="00DF1300" w:rsidRDefault="00AD65CD" w:rsidP="001D6916">
      <w:pPr>
        <w:keepNext/>
        <w:keepLines/>
        <w:spacing w:after="0" w:line="240" w:lineRule="auto"/>
        <w:ind w:left="567" w:hanging="567"/>
        <w:jc w:val="both"/>
        <w:rPr>
          <w:sz w:val="20"/>
          <w:szCs w:val="20"/>
        </w:rPr>
      </w:pPr>
    </w:p>
    <w:p w14:paraId="7E10B4EF" w14:textId="77777777" w:rsidR="008125F4" w:rsidRDefault="008125F4" w:rsidP="001D6916">
      <w:pPr>
        <w:keepNext/>
        <w:keepLines/>
        <w:tabs>
          <w:tab w:val="left" w:pos="2580"/>
        </w:tabs>
        <w:spacing w:after="0" w:line="240" w:lineRule="auto"/>
        <w:jc w:val="both"/>
        <w:rPr>
          <w:sz w:val="20"/>
          <w:szCs w:val="20"/>
        </w:rPr>
      </w:pPr>
    </w:p>
    <w:p w14:paraId="60E36C68" w14:textId="6EE800F3" w:rsidR="00D91FEE" w:rsidRPr="007A2CE8" w:rsidRDefault="00B55552" w:rsidP="001D6916">
      <w:pPr>
        <w:pStyle w:val="ListParagraph"/>
        <w:keepNext/>
        <w:keepLines/>
        <w:numPr>
          <w:ilvl w:val="0"/>
          <w:numId w:val="1"/>
        </w:numPr>
        <w:spacing w:after="0" w:line="240" w:lineRule="auto"/>
        <w:ind w:left="567" w:hanging="567"/>
        <w:jc w:val="both"/>
        <w:rPr>
          <w:b/>
          <w:sz w:val="20"/>
          <w:szCs w:val="20"/>
        </w:rPr>
      </w:pPr>
      <w:r w:rsidRPr="007A2CE8">
        <w:rPr>
          <w:b/>
          <w:sz w:val="20"/>
          <w:szCs w:val="20"/>
        </w:rPr>
        <w:t xml:space="preserve">WILL </w:t>
      </w:r>
      <w:r w:rsidR="007D6964" w:rsidRPr="007A2CE8">
        <w:rPr>
          <w:b/>
          <w:sz w:val="20"/>
          <w:szCs w:val="20"/>
        </w:rPr>
        <w:t>YOU</w:t>
      </w:r>
      <w:r w:rsidRPr="007A2CE8">
        <w:rPr>
          <w:b/>
          <w:sz w:val="20"/>
          <w:szCs w:val="20"/>
        </w:rPr>
        <w:t xml:space="preserve"> DISCLOSE </w:t>
      </w:r>
      <w:r w:rsidR="00D91FEE" w:rsidRPr="007A2CE8">
        <w:rPr>
          <w:b/>
          <w:sz w:val="20"/>
          <w:szCs w:val="20"/>
        </w:rPr>
        <w:t>PERSONAL DATA</w:t>
      </w:r>
      <w:r w:rsidR="00D3514B" w:rsidRPr="007A2CE8">
        <w:rPr>
          <w:b/>
          <w:sz w:val="20"/>
          <w:szCs w:val="20"/>
        </w:rPr>
        <w:t xml:space="preserve"> </w:t>
      </w:r>
      <w:r w:rsidR="00D91FEE" w:rsidRPr="007A2CE8">
        <w:rPr>
          <w:b/>
          <w:sz w:val="20"/>
          <w:szCs w:val="20"/>
        </w:rPr>
        <w:t>TO ANYONE ELSE?</w:t>
      </w:r>
    </w:p>
    <w:p w14:paraId="08800E53" w14:textId="77777777" w:rsidR="00D3514B" w:rsidRPr="00DF1300" w:rsidRDefault="00D3514B" w:rsidP="001D6916">
      <w:pPr>
        <w:keepNext/>
        <w:keepLines/>
        <w:spacing w:after="0" w:line="240" w:lineRule="auto"/>
        <w:ind w:left="567" w:hanging="567"/>
        <w:jc w:val="both"/>
        <w:rPr>
          <w:sz w:val="20"/>
          <w:szCs w:val="20"/>
        </w:rPr>
      </w:pPr>
    </w:p>
    <w:tbl>
      <w:tblPr>
        <w:tblStyle w:val="TableGrid"/>
        <w:tblW w:w="9072" w:type="dxa"/>
        <w:tblInd w:w="-5" w:type="dxa"/>
        <w:tblLook w:val="04A0" w:firstRow="1" w:lastRow="0" w:firstColumn="1" w:lastColumn="0" w:noHBand="0" w:noVBand="1"/>
      </w:tblPr>
      <w:tblGrid>
        <w:gridCol w:w="2127"/>
        <w:gridCol w:w="2268"/>
        <w:gridCol w:w="2268"/>
        <w:gridCol w:w="2409"/>
      </w:tblGrid>
      <w:tr w:rsidR="00F658BC" w14:paraId="6A7C2C4F" w14:textId="4F2067BE" w:rsidTr="00607AC2">
        <w:tc>
          <w:tcPr>
            <w:tcW w:w="2127" w:type="dxa"/>
          </w:tcPr>
          <w:p w14:paraId="50D0B92E" w14:textId="331C2062" w:rsidR="00F658BC" w:rsidRPr="00F658BC" w:rsidRDefault="00F658BC" w:rsidP="00F658BC">
            <w:pPr>
              <w:pStyle w:val="ListParagraph"/>
              <w:keepNext/>
              <w:keepLines/>
              <w:spacing w:after="0" w:line="240" w:lineRule="auto"/>
              <w:ind w:left="0"/>
              <w:rPr>
                <w:b/>
                <w:sz w:val="20"/>
                <w:szCs w:val="20"/>
              </w:rPr>
            </w:pPr>
            <w:r>
              <w:rPr>
                <w:b/>
                <w:sz w:val="20"/>
                <w:szCs w:val="20"/>
              </w:rPr>
              <w:t>DATA SUBJECT GROUP</w:t>
            </w:r>
          </w:p>
        </w:tc>
        <w:tc>
          <w:tcPr>
            <w:tcW w:w="2268" w:type="dxa"/>
          </w:tcPr>
          <w:p w14:paraId="725D08FA" w14:textId="59131BA7" w:rsidR="00F658BC" w:rsidRDefault="00F658BC" w:rsidP="00F658BC">
            <w:pPr>
              <w:pStyle w:val="ListParagraph"/>
              <w:keepNext/>
              <w:keepLines/>
              <w:spacing w:after="0" w:line="240" w:lineRule="auto"/>
              <w:ind w:left="0"/>
              <w:rPr>
                <w:b/>
                <w:sz w:val="20"/>
                <w:szCs w:val="20"/>
              </w:rPr>
            </w:pPr>
            <w:r>
              <w:rPr>
                <w:b/>
                <w:sz w:val="20"/>
                <w:szCs w:val="20"/>
              </w:rPr>
              <w:t>TYPES OF DATA TRANSFERRED</w:t>
            </w:r>
          </w:p>
        </w:tc>
        <w:tc>
          <w:tcPr>
            <w:tcW w:w="2268" w:type="dxa"/>
          </w:tcPr>
          <w:p w14:paraId="762E54E8" w14:textId="4D18BD85" w:rsidR="00F658BC" w:rsidRDefault="00F658BC" w:rsidP="00F658BC">
            <w:pPr>
              <w:pStyle w:val="ListParagraph"/>
              <w:keepNext/>
              <w:keepLines/>
              <w:spacing w:after="0" w:line="240" w:lineRule="auto"/>
              <w:ind w:left="0"/>
              <w:rPr>
                <w:b/>
                <w:sz w:val="20"/>
                <w:szCs w:val="20"/>
              </w:rPr>
            </w:pPr>
            <w:r>
              <w:rPr>
                <w:b/>
                <w:sz w:val="20"/>
                <w:szCs w:val="20"/>
              </w:rPr>
              <w:t>RECIPIENT</w:t>
            </w:r>
          </w:p>
        </w:tc>
        <w:tc>
          <w:tcPr>
            <w:tcW w:w="2409" w:type="dxa"/>
          </w:tcPr>
          <w:p w14:paraId="2938BC71" w14:textId="044D9D81" w:rsidR="00F658BC" w:rsidRDefault="00F658BC" w:rsidP="00F658BC">
            <w:pPr>
              <w:pStyle w:val="ListParagraph"/>
              <w:keepNext/>
              <w:keepLines/>
              <w:spacing w:after="0" w:line="240" w:lineRule="auto"/>
              <w:ind w:left="0"/>
              <w:rPr>
                <w:b/>
                <w:sz w:val="20"/>
                <w:szCs w:val="20"/>
              </w:rPr>
            </w:pPr>
            <w:r>
              <w:rPr>
                <w:b/>
                <w:sz w:val="20"/>
                <w:szCs w:val="20"/>
              </w:rPr>
              <w:t>REASON FOR TRANSFER</w:t>
            </w:r>
          </w:p>
        </w:tc>
      </w:tr>
      <w:tr w:rsidR="00F658BC" w14:paraId="45855D64" w14:textId="00A1FB6B" w:rsidTr="00607AC2">
        <w:tc>
          <w:tcPr>
            <w:tcW w:w="2127" w:type="dxa"/>
          </w:tcPr>
          <w:p w14:paraId="38BCBF6C" w14:textId="77777777" w:rsidR="00F658BC" w:rsidRDefault="00F658BC" w:rsidP="001D6916">
            <w:pPr>
              <w:pStyle w:val="ListParagraph"/>
              <w:keepNext/>
              <w:keepLines/>
              <w:spacing w:after="0" w:line="240" w:lineRule="auto"/>
              <w:ind w:left="0"/>
              <w:jc w:val="both"/>
              <w:rPr>
                <w:b/>
                <w:sz w:val="20"/>
                <w:szCs w:val="20"/>
              </w:rPr>
            </w:pPr>
          </w:p>
        </w:tc>
        <w:tc>
          <w:tcPr>
            <w:tcW w:w="2268" w:type="dxa"/>
          </w:tcPr>
          <w:p w14:paraId="3C085B37" w14:textId="77777777" w:rsidR="00F658BC" w:rsidRDefault="00F658BC" w:rsidP="001D6916">
            <w:pPr>
              <w:pStyle w:val="ListParagraph"/>
              <w:keepNext/>
              <w:keepLines/>
              <w:spacing w:after="0" w:line="240" w:lineRule="auto"/>
              <w:ind w:left="0"/>
              <w:jc w:val="both"/>
              <w:rPr>
                <w:b/>
                <w:sz w:val="20"/>
                <w:szCs w:val="20"/>
              </w:rPr>
            </w:pPr>
          </w:p>
        </w:tc>
        <w:tc>
          <w:tcPr>
            <w:tcW w:w="2268" w:type="dxa"/>
          </w:tcPr>
          <w:p w14:paraId="27A023AD" w14:textId="77777777" w:rsidR="00F658BC" w:rsidRDefault="00F658BC" w:rsidP="001D6916">
            <w:pPr>
              <w:pStyle w:val="ListParagraph"/>
              <w:keepNext/>
              <w:keepLines/>
              <w:spacing w:after="0" w:line="240" w:lineRule="auto"/>
              <w:ind w:left="0"/>
              <w:jc w:val="both"/>
              <w:rPr>
                <w:b/>
                <w:sz w:val="20"/>
                <w:szCs w:val="20"/>
              </w:rPr>
            </w:pPr>
          </w:p>
        </w:tc>
        <w:tc>
          <w:tcPr>
            <w:tcW w:w="2409" w:type="dxa"/>
          </w:tcPr>
          <w:p w14:paraId="6136EC78" w14:textId="77777777" w:rsidR="00F658BC" w:rsidRDefault="00F658BC" w:rsidP="001D6916">
            <w:pPr>
              <w:pStyle w:val="ListParagraph"/>
              <w:keepNext/>
              <w:keepLines/>
              <w:spacing w:after="0" w:line="240" w:lineRule="auto"/>
              <w:ind w:left="0"/>
              <w:jc w:val="both"/>
              <w:rPr>
                <w:b/>
                <w:sz w:val="20"/>
                <w:szCs w:val="20"/>
              </w:rPr>
            </w:pPr>
          </w:p>
        </w:tc>
      </w:tr>
      <w:tr w:rsidR="00F658BC" w14:paraId="7D172358" w14:textId="131AA511" w:rsidTr="00607AC2">
        <w:tc>
          <w:tcPr>
            <w:tcW w:w="2127" w:type="dxa"/>
          </w:tcPr>
          <w:p w14:paraId="285CB25A" w14:textId="77777777" w:rsidR="00F658BC" w:rsidRDefault="00F658BC" w:rsidP="001D6916">
            <w:pPr>
              <w:pStyle w:val="ListParagraph"/>
              <w:keepNext/>
              <w:keepLines/>
              <w:spacing w:after="0" w:line="240" w:lineRule="auto"/>
              <w:ind w:left="0"/>
              <w:jc w:val="both"/>
              <w:rPr>
                <w:b/>
                <w:sz w:val="20"/>
                <w:szCs w:val="20"/>
              </w:rPr>
            </w:pPr>
          </w:p>
        </w:tc>
        <w:tc>
          <w:tcPr>
            <w:tcW w:w="2268" w:type="dxa"/>
          </w:tcPr>
          <w:p w14:paraId="0732E530" w14:textId="77777777" w:rsidR="00F658BC" w:rsidRDefault="00F658BC" w:rsidP="001D6916">
            <w:pPr>
              <w:pStyle w:val="ListParagraph"/>
              <w:keepNext/>
              <w:keepLines/>
              <w:spacing w:after="0" w:line="240" w:lineRule="auto"/>
              <w:ind w:left="0"/>
              <w:jc w:val="both"/>
              <w:rPr>
                <w:b/>
                <w:sz w:val="20"/>
                <w:szCs w:val="20"/>
              </w:rPr>
            </w:pPr>
          </w:p>
        </w:tc>
        <w:tc>
          <w:tcPr>
            <w:tcW w:w="2268" w:type="dxa"/>
          </w:tcPr>
          <w:p w14:paraId="468F28A5" w14:textId="77777777" w:rsidR="00F658BC" w:rsidRDefault="00F658BC" w:rsidP="001D6916">
            <w:pPr>
              <w:pStyle w:val="ListParagraph"/>
              <w:keepNext/>
              <w:keepLines/>
              <w:spacing w:after="0" w:line="240" w:lineRule="auto"/>
              <w:ind w:left="0"/>
              <w:jc w:val="both"/>
              <w:rPr>
                <w:b/>
                <w:sz w:val="20"/>
                <w:szCs w:val="20"/>
              </w:rPr>
            </w:pPr>
          </w:p>
        </w:tc>
        <w:tc>
          <w:tcPr>
            <w:tcW w:w="2409" w:type="dxa"/>
          </w:tcPr>
          <w:p w14:paraId="003B4A95" w14:textId="77777777" w:rsidR="00F658BC" w:rsidRDefault="00F658BC" w:rsidP="001D6916">
            <w:pPr>
              <w:pStyle w:val="ListParagraph"/>
              <w:keepNext/>
              <w:keepLines/>
              <w:spacing w:after="0" w:line="240" w:lineRule="auto"/>
              <w:ind w:left="0"/>
              <w:jc w:val="both"/>
              <w:rPr>
                <w:b/>
                <w:sz w:val="20"/>
                <w:szCs w:val="20"/>
              </w:rPr>
            </w:pPr>
          </w:p>
        </w:tc>
      </w:tr>
    </w:tbl>
    <w:p w14:paraId="4A9AC741" w14:textId="77777777" w:rsidR="008125F4" w:rsidRPr="00F658BC" w:rsidRDefault="008125F4" w:rsidP="00F658BC">
      <w:pPr>
        <w:keepNext/>
        <w:keepLines/>
        <w:spacing w:after="0" w:line="240" w:lineRule="auto"/>
        <w:jc w:val="both"/>
        <w:rPr>
          <w:b/>
          <w:sz w:val="20"/>
          <w:szCs w:val="20"/>
        </w:rPr>
      </w:pPr>
    </w:p>
    <w:p w14:paraId="2AD28D07" w14:textId="47ABC05C" w:rsidR="00921EE0" w:rsidRDefault="007A2CE8" w:rsidP="001D6916">
      <w:pPr>
        <w:keepNext/>
        <w:keepLines/>
        <w:spacing w:after="0" w:line="240" w:lineRule="auto"/>
        <w:jc w:val="both"/>
        <w:rPr>
          <w:rStyle w:val="Hyperlink"/>
          <w:b/>
          <w:sz w:val="20"/>
          <w:szCs w:val="20"/>
        </w:rPr>
      </w:pPr>
      <w:r w:rsidRPr="00F658BC">
        <w:rPr>
          <w:b/>
          <w:sz w:val="20"/>
          <w:szCs w:val="20"/>
        </w:rPr>
        <w:t>If you have any questions about who your data might be transferred to</w:t>
      </w:r>
      <w:r w:rsidR="00CC7BC3" w:rsidRPr="00F658BC">
        <w:rPr>
          <w:b/>
          <w:sz w:val="20"/>
          <w:szCs w:val="20"/>
        </w:rPr>
        <w:t xml:space="preserve"> </w:t>
      </w:r>
      <w:r w:rsidRPr="00F658BC">
        <w:rPr>
          <w:b/>
          <w:sz w:val="20"/>
          <w:szCs w:val="20"/>
        </w:rPr>
        <w:t xml:space="preserve">please send us an email at </w:t>
      </w:r>
      <w:hyperlink r:id="rId8" w:history="1">
        <w:r w:rsidR="00C42C63" w:rsidRPr="00F658BC">
          <w:rPr>
            <w:rStyle w:val="Hyperlink"/>
            <w:b/>
            <w:sz w:val="20"/>
            <w:szCs w:val="20"/>
          </w:rPr>
          <w:t>dpo@co</w:t>
        </w:r>
        <w:bookmarkStart w:id="0" w:name="_GoBack"/>
        <w:bookmarkEnd w:id="0"/>
        <w:r w:rsidR="00C42C63" w:rsidRPr="00F658BC">
          <w:rPr>
            <w:rStyle w:val="Hyperlink"/>
            <w:b/>
            <w:sz w:val="20"/>
            <w:szCs w:val="20"/>
          </w:rPr>
          <w:t>mpanyname.co.uk</w:t>
        </w:r>
      </w:hyperlink>
      <w:r w:rsidRPr="00F658BC">
        <w:rPr>
          <w:rStyle w:val="Hyperlink"/>
          <w:b/>
          <w:sz w:val="20"/>
          <w:szCs w:val="20"/>
        </w:rPr>
        <w:t xml:space="preserve"> </w:t>
      </w:r>
    </w:p>
    <w:p w14:paraId="23002DE6" w14:textId="77777777" w:rsidR="00607AC2" w:rsidRPr="00607AC2" w:rsidRDefault="00607AC2" w:rsidP="001D6916">
      <w:pPr>
        <w:keepNext/>
        <w:keepLines/>
        <w:spacing w:after="0" w:line="240" w:lineRule="auto"/>
        <w:jc w:val="both"/>
        <w:rPr>
          <w:b/>
          <w:sz w:val="20"/>
          <w:szCs w:val="20"/>
        </w:rPr>
      </w:pPr>
    </w:p>
    <w:p w14:paraId="21666E00" w14:textId="77777777" w:rsidR="009A3BE1" w:rsidRPr="00DF1300" w:rsidRDefault="00921EE0"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lastRenderedPageBreak/>
        <w:t xml:space="preserve">WHAT SECURITY PROCEDURES DO </w:t>
      </w:r>
      <w:r w:rsidR="007D6964" w:rsidRPr="00DF1300">
        <w:rPr>
          <w:b/>
          <w:sz w:val="20"/>
          <w:szCs w:val="20"/>
        </w:rPr>
        <w:t>YOU</w:t>
      </w:r>
      <w:r w:rsidRPr="00DF1300">
        <w:rPr>
          <w:b/>
          <w:sz w:val="20"/>
          <w:szCs w:val="20"/>
        </w:rPr>
        <w:t xml:space="preserve"> HAVE IN PLACE?</w:t>
      </w:r>
      <w:r w:rsidR="009065B6" w:rsidRPr="00DF1300">
        <w:rPr>
          <w:sz w:val="20"/>
          <w:szCs w:val="20"/>
        </w:rPr>
        <w:t xml:space="preserve"> </w:t>
      </w:r>
    </w:p>
    <w:p w14:paraId="628E70DE" w14:textId="77777777" w:rsidR="009A3BE1" w:rsidRPr="00DF1300" w:rsidRDefault="009A3BE1" w:rsidP="001D6916">
      <w:pPr>
        <w:keepNext/>
        <w:keepLines/>
        <w:spacing w:after="0" w:line="240" w:lineRule="auto"/>
        <w:jc w:val="both"/>
        <w:rPr>
          <w:sz w:val="20"/>
          <w:szCs w:val="20"/>
        </w:rPr>
      </w:pPr>
    </w:p>
    <w:p w14:paraId="6C05DE3F" w14:textId="2F00BCB4" w:rsidR="009A3BE1" w:rsidRPr="00F658BC" w:rsidRDefault="009A3BE1" w:rsidP="001D6916">
      <w:pPr>
        <w:pStyle w:val="ListParagraph"/>
        <w:keepNext/>
        <w:keepLines/>
        <w:numPr>
          <w:ilvl w:val="1"/>
          <w:numId w:val="30"/>
        </w:numPr>
        <w:spacing w:after="0" w:line="240" w:lineRule="auto"/>
        <w:ind w:left="567" w:hanging="567"/>
        <w:jc w:val="both"/>
        <w:rPr>
          <w:b/>
          <w:sz w:val="20"/>
          <w:szCs w:val="20"/>
        </w:rPr>
      </w:pPr>
      <w:r w:rsidRPr="00CC7BC3">
        <w:rPr>
          <w:sz w:val="20"/>
          <w:szCs w:val="20"/>
        </w:rPr>
        <w:t xml:space="preserve">It is our policy to ensure that all Personal Data held by us is handled correctly and appropriately according to the nature of the information, the risk associated with mishandling the data, including the damage that could be caused to an individual </w:t>
      </w:r>
      <w:proofErr w:type="gramStart"/>
      <w:r w:rsidRPr="00CC7BC3">
        <w:rPr>
          <w:sz w:val="20"/>
          <w:szCs w:val="20"/>
        </w:rPr>
        <w:t>as a result of</w:t>
      </w:r>
      <w:proofErr w:type="gramEnd"/>
      <w:r w:rsidRPr="00CC7BC3">
        <w:rPr>
          <w:sz w:val="20"/>
          <w:szCs w:val="20"/>
        </w:rPr>
        <w:t xml:space="preserve"> loss, corruption and/or accidental disclosure of any such data, and in accordance with any applicable legal requirements.</w:t>
      </w:r>
    </w:p>
    <w:p w14:paraId="48FEFD57" w14:textId="77777777" w:rsidR="00F658BC" w:rsidRPr="00F658BC" w:rsidRDefault="00F658BC" w:rsidP="00F658BC">
      <w:pPr>
        <w:pStyle w:val="ListParagraph"/>
        <w:keepNext/>
        <w:keepLines/>
        <w:spacing w:after="0" w:line="240" w:lineRule="auto"/>
        <w:ind w:left="567"/>
        <w:jc w:val="both"/>
        <w:rPr>
          <w:b/>
          <w:sz w:val="20"/>
          <w:szCs w:val="20"/>
        </w:rPr>
      </w:pPr>
    </w:p>
    <w:p w14:paraId="039D6A2D" w14:textId="35E20E45" w:rsidR="00F658BC" w:rsidRPr="00F658BC" w:rsidRDefault="00F658BC" w:rsidP="00F658BC">
      <w:pPr>
        <w:pStyle w:val="ListParagraph"/>
        <w:keepNext/>
        <w:keepLines/>
        <w:numPr>
          <w:ilvl w:val="1"/>
          <w:numId w:val="30"/>
        </w:numPr>
        <w:spacing w:after="0" w:line="240" w:lineRule="auto"/>
        <w:ind w:left="567" w:hanging="567"/>
        <w:rPr>
          <w:b/>
          <w:sz w:val="20"/>
          <w:szCs w:val="20"/>
        </w:rPr>
      </w:pPr>
      <w:r>
        <w:rPr>
          <w:b/>
          <w:sz w:val="20"/>
          <w:szCs w:val="20"/>
        </w:rPr>
        <w:t>[</w:t>
      </w:r>
      <w:r w:rsidRPr="00F658BC">
        <w:rPr>
          <w:i/>
          <w:sz w:val="20"/>
          <w:szCs w:val="20"/>
          <w:highlight w:val="yellow"/>
        </w:rPr>
        <w:t>Provide high level overview of your key security measures</w:t>
      </w:r>
      <w:r>
        <w:rPr>
          <w:sz w:val="20"/>
          <w:szCs w:val="20"/>
        </w:rPr>
        <w:t>].</w:t>
      </w:r>
    </w:p>
    <w:p w14:paraId="33529EA8" w14:textId="77777777" w:rsidR="00F658BC" w:rsidRDefault="00F658BC" w:rsidP="00F658BC">
      <w:pPr>
        <w:pStyle w:val="ListParagraph"/>
        <w:keepNext/>
        <w:keepLines/>
        <w:spacing w:after="0" w:line="240" w:lineRule="auto"/>
        <w:ind w:left="567"/>
        <w:jc w:val="both"/>
        <w:rPr>
          <w:b/>
          <w:sz w:val="20"/>
          <w:szCs w:val="20"/>
        </w:rPr>
      </w:pPr>
    </w:p>
    <w:p w14:paraId="58ED94BD" w14:textId="77777777" w:rsidR="00607AC2" w:rsidRPr="00CC7BC3" w:rsidRDefault="00607AC2" w:rsidP="00F658BC">
      <w:pPr>
        <w:pStyle w:val="ListParagraph"/>
        <w:keepNext/>
        <w:keepLines/>
        <w:spacing w:after="0" w:line="240" w:lineRule="auto"/>
        <w:ind w:left="567"/>
        <w:jc w:val="both"/>
        <w:rPr>
          <w:b/>
          <w:sz w:val="20"/>
          <w:szCs w:val="20"/>
        </w:rPr>
      </w:pPr>
    </w:p>
    <w:p w14:paraId="1B10DA0B" w14:textId="57528FC2" w:rsidR="00921EE0" w:rsidRPr="00DF1300" w:rsidRDefault="00921EE0"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t xml:space="preserve">WHERE DO </w:t>
      </w:r>
      <w:r w:rsidR="007D6964" w:rsidRPr="00DF1300">
        <w:rPr>
          <w:b/>
          <w:sz w:val="20"/>
          <w:szCs w:val="20"/>
        </w:rPr>
        <w:t>YOU</w:t>
      </w:r>
      <w:r w:rsidRPr="00DF1300">
        <w:rPr>
          <w:b/>
          <w:sz w:val="20"/>
          <w:szCs w:val="20"/>
        </w:rPr>
        <w:t xml:space="preserve"> STORE THE PERSONAL DATA </w:t>
      </w:r>
      <w:r w:rsidR="007D6964" w:rsidRPr="00DF1300">
        <w:rPr>
          <w:b/>
          <w:sz w:val="20"/>
          <w:szCs w:val="20"/>
        </w:rPr>
        <w:t>YOU</w:t>
      </w:r>
      <w:r w:rsidRPr="00DF1300">
        <w:rPr>
          <w:b/>
          <w:sz w:val="20"/>
          <w:szCs w:val="20"/>
        </w:rPr>
        <w:t xml:space="preserve"> COLLECT?</w:t>
      </w:r>
    </w:p>
    <w:p w14:paraId="708999A1" w14:textId="77777777" w:rsidR="00921EE0" w:rsidRPr="00DF1300" w:rsidRDefault="00921EE0" w:rsidP="001D6916">
      <w:pPr>
        <w:keepNext/>
        <w:keepLines/>
        <w:spacing w:after="0" w:line="240" w:lineRule="auto"/>
        <w:ind w:left="567" w:hanging="567"/>
        <w:jc w:val="both"/>
        <w:rPr>
          <w:b/>
          <w:sz w:val="20"/>
          <w:szCs w:val="20"/>
        </w:rPr>
      </w:pPr>
    </w:p>
    <w:p w14:paraId="2A9FC9A8" w14:textId="578B3DB9" w:rsidR="00107526" w:rsidRPr="00DF1300" w:rsidRDefault="00CC7BC3" w:rsidP="001D6916">
      <w:pPr>
        <w:keepNext/>
        <w:keepLines/>
        <w:ind w:left="567" w:hanging="567"/>
        <w:jc w:val="both"/>
        <w:rPr>
          <w:sz w:val="20"/>
          <w:szCs w:val="20"/>
        </w:rPr>
      </w:pPr>
      <w:r>
        <w:rPr>
          <w:sz w:val="20"/>
          <w:szCs w:val="20"/>
        </w:rPr>
        <w:t>9</w:t>
      </w:r>
      <w:r w:rsidR="00313500" w:rsidRPr="00DF1300">
        <w:rPr>
          <w:sz w:val="20"/>
          <w:szCs w:val="20"/>
        </w:rPr>
        <w:t>.1</w:t>
      </w:r>
      <w:r w:rsidR="00313500" w:rsidRPr="00DF1300">
        <w:rPr>
          <w:sz w:val="20"/>
          <w:szCs w:val="20"/>
        </w:rPr>
        <w:tab/>
      </w:r>
      <w:r w:rsidR="00F658BC">
        <w:rPr>
          <w:sz w:val="20"/>
          <w:szCs w:val="20"/>
        </w:rPr>
        <w:t>W</w:t>
      </w:r>
      <w:r w:rsidR="00107526" w:rsidRPr="00DF1300">
        <w:rPr>
          <w:sz w:val="20"/>
          <w:szCs w:val="20"/>
        </w:rPr>
        <w:t xml:space="preserve">e only use servers in </w:t>
      </w:r>
      <w:r w:rsidR="00F658BC">
        <w:rPr>
          <w:sz w:val="20"/>
          <w:szCs w:val="20"/>
        </w:rPr>
        <w:t>[</w:t>
      </w:r>
      <w:r w:rsidR="00107526" w:rsidRPr="00F658BC">
        <w:rPr>
          <w:i/>
          <w:sz w:val="20"/>
          <w:szCs w:val="20"/>
          <w:highlight w:val="yellow"/>
        </w:rPr>
        <w:t xml:space="preserve">the </w:t>
      </w:r>
      <w:r w:rsidR="00F658BC" w:rsidRPr="00F658BC">
        <w:rPr>
          <w:i/>
          <w:sz w:val="20"/>
          <w:szCs w:val="20"/>
          <w:highlight w:val="yellow"/>
        </w:rPr>
        <w:t>EU</w:t>
      </w:r>
      <w:r w:rsidR="00F658BC">
        <w:rPr>
          <w:sz w:val="20"/>
          <w:szCs w:val="20"/>
        </w:rPr>
        <w:t>].</w:t>
      </w:r>
      <w:r w:rsidR="00107526" w:rsidRPr="00DF1300">
        <w:rPr>
          <w:sz w:val="20"/>
          <w:szCs w:val="20"/>
        </w:rPr>
        <w:t xml:space="preserve"> Our current host servers are provided by </w:t>
      </w:r>
      <w:r w:rsidR="00F658BC">
        <w:rPr>
          <w:sz w:val="20"/>
          <w:szCs w:val="20"/>
        </w:rPr>
        <w:t>[</w:t>
      </w:r>
      <w:r w:rsidR="00107526" w:rsidRPr="00F658BC">
        <w:rPr>
          <w:i/>
          <w:sz w:val="20"/>
          <w:szCs w:val="20"/>
          <w:highlight w:val="yellow"/>
        </w:rPr>
        <w:t>Amazon Web Services</w:t>
      </w:r>
      <w:r w:rsidR="00F658BC" w:rsidRPr="00F658BC">
        <w:rPr>
          <w:i/>
          <w:sz w:val="20"/>
          <w:szCs w:val="20"/>
          <w:highlight w:val="yellow"/>
        </w:rPr>
        <w:t>]</w:t>
      </w:r>
      <w:r w:rsidR="00107526" w:rsidRPr="00F658BC">
        <w:rPr>
          <w:i/>
          <w:sz w:val="20"/>
          <w:szCs w:val="20"/>
          <w:highlight w:val="yellow"/>
        </w:rPr>
        <w:t>,</w:t>
      </w:r>
      <w:r w:rsidR="00107526" w:rsidRPr="00F658BC">
        <w:rPr>
          <w:i/>
          <w:sz w:val="20"/>
          <w:szCs w:val="20"/>
        </w:rPr>
        <w:t xml:space="preserve"> </w:t>
      </w:r>
      <w:r w:rsidR="00107526" w:rsidRPr="00DF1300">
        <w:rPr>
          <w:sz w:val="20"/>
          <w:szCs w:val="20"/>
        </w:rPr>
        <w:t xml:space="preserve">whose servers are based in </w:t>
      </w:r>
      <w:r w:rsidR="00F658BC">
        <w:rPr>
          <w:sz w:val="20"/>
          <w:szCs w:val="20"/>
        </w:rPr>
        <w:t>[</w:t>
      </w:r>
      <w:r w:rsidR="00107526" w:rsidRPr="00F658BC">
        <w:rPr>
          <w:i/>
          <w:sz w:val="20"/>
          <w:szCs w:val="20"/>
          <w:highlight w:val="yellow"/>
        </w:rPr>
        <w:t>Dublin</w:t>
      </w:r>
      <w:r w:rsidR="00F658BC">
        <w:rPr>
          <w:sz w:val="20"/>
          <w:szCs w:val="20"/>
        </w:rPr>
        <w:t>]</w:t>
      </w:r>
      <w:r w:rsidR="00107526" w:rsidRPr="00DF1300">
        <w:rPr>
          <w:sz w:val="20"/>
          <w:szCs w:val="20"/>
        </w:rPr>
        <w:t xml:space="preserve">. </w:t>
      </w:r>
    </w:p>
    <w:p w14:paraId="21731797" w14:textId="77777777" w:rsidR="009B07AE" w:rsidRPr="00DF1300" w:rsidRDefault="009B07AE" w:rsidP="001D6916">
      <w:pPr>
        <w:keepNext/>
        <w:keepLines/>
        <w:spacing w:after="0" w:line="240" w:lineRule="auto"/>
        <w:jc w:val="both"/>
        <w:rPr>
          <w:sz w:val="20"/>
          <w:szCs w:val="20"/>
        </w:rPr>
      </w:pPr>
    </w:p>
    <w:p w14:paraId="575CB22D" w14:textId="3C758A34" w:rsidR="009B07AE" w:rsidRPr="00DF1300" w:rsidRDefault="00CC7BC3" w:rsidP="001D6916">
      <w:pPr>
        <w:keepNext/>
        <w:keepLines/>
        <w:spacing w:after="0" w:line="240" w:lineRule="auto"/>
        <w:ind w:left="567" w:hanging="567"/>
        <w:jc w:val="both"/>
        <w:rPr>
          <w:sz w:val="20"/>
          <w:szCs w:val="20"/>
        </w:rPr>
      </w:pPr>
      <w:r>
        <w:rPr>
          <w:sz w:val="20"/>
          <w:szCs w:val="20"/>
        </w:rPr>
        <w:t>9</w:t>
      </w:r>
      <w:r w:rsidR="00A23691" w:rsidRPr="00DF1300">
        <w:rPr>
          <w:sz w:val="20"/>
          <w:szCs w:val="20"/>
        </w:rPr>
        <w:t>.2</w:t>
      </w:r>
      <w:r w:rsidR="00A23691" w:rsidRPr="00DF1300">
        <w:rPr>
          <w:sz w:val="20"/>
          <w:szCs w:val="20"/>
        </w:rPr>
        <w:tab/>
      </w:r>
      <w:r w:rsidR="00313500" w:rsidRPr="00DF1300">
        <w:rPr>
          <w:sz w:val="20"/>
          <w:szCs w:val="20"/>
        </w:rPr>
        <w:t>If you are based outside the EEA</w:t>
      </w:r>
      <w:r w:rsidR="009B07AE" w:rsidRPr="00DF1300">
        <w:rPr>
          <w:sz w:val="20"/>
          <w:szCs w:val="20"/>
        </w:rPr>
        <w:t xml:space="preserve"> and would like further information about where we hold your data, please contact us by email: </w:t>
      </w:r>
      <w:hyperlink r:id="rId9" w:history="1">
        <w:r w:rsidR="00C42C63" w:rsidRPr="00F658BC">
          <w:rPr>
            <w:rStyle w:val="Hyperlink"/>
            <w:sz w:val="20"/>
            <w:szCs w:val="20"/>
            <w:highlight w:val="yellow"/>
          </w:rPr>
          <w:t>dpo@companyname.co.uk</w:t>
        </w:r>
      </w:hyperlink>
      <w:r w:rsidR="00A8738B" w:rsidRPr="00F658BC">
        <w:rPr>
          <w:sz w:val="20"/>
          <w:szCs w:val="20"/>
          <w:highlight w:val="yellow"/>
        </w:rPr>
        <w:t>.</w:t>
      </w:r>
    </w:p>
    <w:p w14:paraId="3B599D92" w14:textId="77777777" w:rsidR="00A44414" w:rsidRPr="00DF1300" w:rsidRDefault="00A44414" w:rsidP="001D6916">
      <w:pPr>
        <w:keepNext/>
        <w:keepLines/>
        <w:spacing w:after="0" w:line="240" w:lineRule="auto"/>
        <w:jc w:val="both"/>
        <w:rPr>
          <w:sz w:val="20"/>
          <w:szCs w:val="20"/>
        </w:rPr>
      </w:pPr>
    </w:p>
    <w:p w14:paraId="3B2A2863" w14:textId="77777777" w:rsidR="00A44414" w:rsidRPr="00DF1300" w:rsidRDefault="00A44414" w:rsidP="001D6916">
      <w:pPr>
        <w:keepNext/>
        <w:keepLines/>
        <w:spacing w:after="0" w:line="240" w:lineRule="auto"/>
        <w:jc w:val="both"/>
        <w:rPr>
          <w:sz w:val="20"/>
          <w:szCs w:val="20"/>
        </w:rPr>
      </w:pPr>
    </w:p>
    <w:p w14:paraId="0DE89329" w14:textId="50F5806C" w:rsidR="00234C5F" w:rsidRPr="00DF1300" w:rsidRDefault="00234C5F"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t xml:space="preserve">FOR HOW LONG DO </w:t>
      </w:r>
      <w:r w:rsidR="007D6964" w:rsidRPr="00DF1300">
        <w:rPr>
          <w:b/>
          <w:sz w:val="20"/>
          <w:szCs w:val="20"/>
        </w:rPr>
        <w:t>YOU</w:t>
      </w:r>
      <w:r w:rsidRPr="00DF1300">
        <w:rPr>
          <w:b/>
          <w:sz w:val="20"/>
          <w:szCs w:val="20"/>
        </w:rPr>
        <w:t xml:space="preserve"> STORE </w:t>
      </w:r>
      <w:r w:rsidR="007D6964" w:rsidRPr="00DF1300">
        <w:rPr>
          <w:b/>
          <w:sz w:val="20"/>
          <w:szCs w:val="20"/>
        </w:rPr>
        <w:t xml:space="preserve">PERSONAL </w:t>
      </w:r>
      <w:r w:rsidRPr="00DF1300">
        <w:rPr>
          <w:b/>
          <w:sz w:val="20"/>
          <w:szCs w:val="20"/>
        </w:rPr>
        <w:t>DATA?</w:t>
      </w:r>
    </w:p>
    <w:p w14:paraId="652526D3" w14:textId="77777777" w:rsidR="004A7A74" w:rsidRPr="00DF1300" w:rsidRDefault="004A7A74" w:rsidP="001D6916">
      <w:pPr>
        <w:keepNext/>
        <w:keepLines/>
        <w:spacing w:after="0" w:line="240" w:lineRule="auto"/>
        <w:jc w:val="both"/>
        <w:rPr>
          <w:b/>
          <w:sz w:val="20"/>
          <w:szCs w:val="20"/>
        </w:rPr>
      </w:pPr>
    </w:p>
    <w:p w14:paraId="754C8746" w14:textId="0E3E38E4" w:rsidR="009E4031" w:rsidRPr="007A2CE8" w:rsidRDefault="00F658BC" w:rsidP="001D6916">
      <w:pPr>
        <w:keepNext/>
        <w:keepLines/>
        <w:spacing w:after="0" w:line="240" w:lineRule="auto"/>
        <w:jc w:val="both"/>
        <w:rPr>
          <w:b/>
          <w:sz w:val="20"/>
          <w:szCs w:val="20"/>
          <w:u w:val="single"/>
        </w:rPr>
      </w:pPr>
      <w:r w:rsidRPr="000623C6">
        <w:rPr>
          <w:b/>
          <w:sz w:val="20"/>
          <w:szCs w:val="20"/>
          <w:highlight w:val="yellow"/>
          <w:u w:val="single"/>
        </w:rPr>
        <w:t>[</w:t>
      </w:r>
      <w:r w:rsidRPr="000623C6">
        <w:rPr>
          <w:b/>
          <w:i/>
          <w:sz w:val="20"/>
          <w:szCs w:val="20"/>
          <w:highlight w:val="yellow"/>
          <w:u w:val="single"/>
        </w:rPr>
        <w:t>Data Subject Group</w:t>
      </w:r>
      <w:r w:rsidRPr="000623C6">
        <w:rPr>
          <w:b/>
          <w:sz w:val="20"/>
          <w:szCs w:val="20"/>
          <w:highlight w:val="yellow"/>
          <w:u w:val="single"/>
        </w:rPr>
        <w:t>]</w:t>
      </w:r>
    </w:p>
    <w:p w14:paraId="13EE72AE" w14:textId="77777777" w:rsidR="009E4031" w:rsidRPr="00DF1300" w:rsidRDefault="009E4031" w:rsidP="001D6916">
      <w:pPr>
        <w:keepNext/>
        <w:keepLines/>
        <w:spacing w:after="0" w:line="240" w:lineRule="auto"/>
        <w:jc w:val="both"/>
        <w:rPr>
          <w:b/>
          <w:sz w:val="20"/>
          <w:szCs w:val="20"/>
        </w:rPr>
      </w:pPr>
    </w:p>
    <w:p w14:paraId="3AFFFEB2" w14:textId="573C54E2" w:rsidR="002E22B7" w:rsidRPr="00DF1300" w:rsidRDefault="009E4031" w:rsidP="001D6916">
      <w:pPr>
        <w:pStyle w:val="ListParagraph"/>
        <w:keepNext/>
        <w:keepLines/>
        <w:numPr>
          <w:ilvl w:val="1"/>
          <w:numId w:val="1"/>
        </w:numPr>
        <w:spacing w:after="0" w:line="240" w:lineRule="auto"/>
        <w:ind w:left="567" w:hanging="567"/>
        <w:jc w:val="both"/>
        <w:rPr>
          <w:sz w:val="20"/>
          <w:szCs w:val="20"/>
        </w:rPr>
      </w:pPr>
      <w:r w:rsidRPr="00DF1300">
        <w:rPr>
          <w:sz w:val="20"/>
          <w:szCs w:val="20"/>
        </w:rPr>
        <w:t xml:space="preserve">Our retention policies for </w:t>
      </w:r>
      <w:r w:rsidR="00F658BC" w:rsidRPr="000623C6">
        <w:rPr>
          <w:sz w:val="20"/>
          <w:szCs w:val="20"/>
          <w:highlight w:val="yellow"/>
        </w:rPr>
        <w:t>[</w:t>
      </w:r>
      <w:r w:rsidR="000D1E2B" w:rsidRPr="000623C6">
        <w:rPr>
          <w:i/>
          <w:sz w:val="20"/>
          <w:szCs w:val="20"/>
          <w:highlight w:val="yellow"/>
        </w:rPr>
        <w:t>Client Contact Data</w:t>
      </w:r>
      <w:r w:rsidR="00F658BC" w:rsidRPr="000623C6">
        <w:rPr>
          <w:sz w:val="20"/>
          <w:szCs w:val="20"/>
          <w:highlight w:val="yellow"/>
        </w:rPr>
        <w:t>]</w:t>
      </w:r>
      <w:r w:rsidRPr="00DF1300">
        <w:rPr>
          <w:sz w:val="20"/>
          <w:szCs w:val="20"/>
        </w:rPr>
        <w:t xml:space="preserve"> are as follows:</w:t>
      </w:r>
    </w:p>
    <w:p w14:paraId="7D4587A6" w14:textId="77777777" w:rsidR="002E22B7" w:rsidRPr="00DF1300" w:rsidRDefault="002E22B7" w:rsidP="001D6916">
      <w:pPr>
        <w:keepNext/>
        <w:keepLines/>
        <w:spacing w:after="0" w:line="240" w:lineRule="auto"/>
        <w:jc w:val="both"/>
        <w:rPr>
          <w:sz w:val="20"/>
          <w:szCs w:val="20"/>
        </w:rPr>
      </w:pPr>
    </w:p>
    <w:p w14:paraId="6871DB2F" w14:textId="35F2FD2C" w:rsidR="009E4031" w:rsidRPr="00DF1300" w:rsidRDefault="009E4031" w:rsidP="001D6916">
      <w:pPr>
        <w:pStyle w:val="ListParagraph"/>
        <w:keepNext/>
        <w:keepLines/>
        <w:numPr>
          <w:ilvl w:val="1"/>
          <w:numId w:val="5"/>
        </w:numPr>
        <w:spacing w:after="0" w:line="240" w:lineRule="auto"/>
        <w:ind w:left="1134" w:hanging="567"/>
        <w:jc w:val="both"/>
        <w:rPr>
          <w:sz w:val="20"/>
          <w:szCs w:val="20"/>
        </w:rPr>
      </w:pPr>
      <w:r w:rsidRPr="00DF1300">
        <w:rPr>
          <w:sz w:val="20"/>
          <w:szCs w:val="20"/>
        </w:rPr>
        <w:t xml:space="preserve">we may store data related to financial transactions for up to </w:t>
      </w:r>
      <w:r w:rsidR="00F658BC" w:rsidRPr="000623C6">
        <w:rPr>
          <w:sz w:val="20"/>
          <w:szCs w:val="20"/>
          <w:highlight w:val="yellow"/>
        </w:rPr>
        <w:t xml:space="preserve">[ </w:t>
      </w:r>
      <w:r w:rsidR="00F658BC" w:rsidRPr="000623C6">
        <w:rPr>
          <w:sz w:val="20"/>
          <w:szCs w:val="20"/>
          <w:highlight w:val="yellow"/>
        </w:rPr>
        <w:tab/>
      </w:r>
      <w:r w:rsidR="00F658BC" w:rsidRPr="000623C6">
        <w:rPr>
          <w:sz w:val="20"/>
          <w:szCs w:val="20"/>
          <w:highlight w:val="yellow"/>
        </w:rPr>
        <w:tab/>
        <w:t>]</w:t>
      </w:r>
      <w:r w:rsidRPr="00DF1300">
        <w:rPr>
          <w:sz w:val="20"/>
          <w:szCs w:val="20"/>
        </w:rPr>
        <w:t xml:space="preserve"> to ensure that we have sufficient records from an accounting and tax perspective;</w:t>
      </w:r>
    </w:p>
    <w:p w14:paraId="56ED4403" w14:textId="77777777" w:rsidR="009E4031" w:rsidRPr="00DF1300" w:rsidRDefault="009E4031" w:rsidP="001D6916">
      <w:pPr>
        <w:pStyle w:val="ListParagraph"/>
        <w:keepNext/>
        <w:keepLines/>
        <w:spacing w:after="0" w:line="240" w:lineRule="auto"/>
        <w:ind w:left="1134"/>
        <w:jc w:val="both"/>
        <w:rPr>
          <w:sz w:val="20"/>
          <w:szCs w:val="20"/>
        </w:rPr>
      </w:pPr>
    </w:p>
    <w:p w14:paraId="402C38E7" w14:textId="5407CB31" w:rsidR="00BC19CD" w:rsidRPr="00BC19CD" w:rsidRDefault="009E4031" w:rsidP="001D6916">
      <w:pPr>
        <w:pStyle w:val="ListParagraph"/>
        <w:keepNext/>
        <w:keepLines/>
        <w:numPr>
          <w:ilvl w:val="1"/>
          <w:numId w:val="5"/>
        </w:numPr>
        <w:spacing w:after="0" w:line="240" w:lineRule="auto"/>
        <w:ind w:left="1134" w:hanging="567"/>
        <w:jc w:val="both"/>
        <w:rPr>
          <w:sz w:val="20"/>
          <w:szCs w:val="20"/>
        </w:rPr>
      </w:pPr>
      <w:r w:rsidRPr="00DF1300">
        <w:rPr>
          <w:sz w:val="20"/>
          <w:szCs w:val="20"/>
        </w:rPr>
        <w:t xml:space="preserve">we may archive data relating to negotiations, contracts agreed, payments made, disputes raised and your use of our software for up </w:t>
      </w:r>
      <w:r w:rsidR="00F658BC" w:rsidRPr="000623C6">
        <w:rPr>
          <w:sz w:val="20"/>
          <w:szCs w:val="20"/>
          <w:highlight w:val="yellow"/>
        </w:rPr>
        <w:t>[</w:t>
      </w:r>
      <w:r w:rsidR="00F658BC" w:rsidRPr="000623C6">
        <w:rPr>
          <w:sz w:val="20"/>
          <w:szCs w:val="20"/>
          <w:highlight w:val="yellow"/>
        </w:rPr>
        <w:tab/>
      </w:r>
      <w:r w:rsidR="00F658BC" w:rsidRPr="000623C6">
        <w:rPr>
          <w:sz w:val="20"/>
          <w:szCs w:val="20"/>
          <w:highlight w:val="yellow"/>
        </w:rPr>
        <w:tab/>
        <w:t>]</w:t>
      </w:r>
      <w:r w:rsidRPr="00DF1300">
        <w:rPr>
          <w:sz w:val="20"/>
          <w:szCs w:val="20"/>
        </w:rPr>
        <w:t xml:space="preserve"> to protect ourselves in the event of a dispute arising between you and us;</w:t>
      </w:r>
    </w:p>
    <w:p w14:paraId="186D9CFC" w14:textId="77777777" w:rsidR="00BC19CD" w:rsidRPr="00BC19CD" w:rsidRDefault="00BC19CD" w:rsidP="001D6916">
      <w:pPr>
        <w:pStyle w:val="ListParagraph"/>
        <w:keepNext/>
        <w:keepLines/>
        <w:spacing w:after="0" w:line="240" w:lineRule="auto"/>
        <w:ind w:left="1134"/>
        <w:jc w:val="both"/>
        <w:rPr>
          <w:sz w:val="20"/>
          <w:szCs w:val="20"/>
        </w:rPr>
      </w:pPr>
    </w:p>
    <w:p w14:paraId="50C1BEC7" w14:textId="6B6D67E8" w:rsidR="00BC19CD" w:rsidRPr="00DF1300" w:rsidRDefault="00BC19CD" w:rsidP="001D6916">
      <w:pPr>
        <w:pStyle w:val="ListParagraph"/>
        <w:keepNext/>
        <w:keepLines/>
        <w:numPr>
          <w:ilvl w:val="1"/>
          <w:numId w:val="5"/>
        </w:numPr>
        <w:spacing w:after="0" w:line="240" w:lineRule="auto"/>
        <w:ind w:left="1134" w:hanging="567"/>
        <w:jc w:val="both"/>
        <w:rPr>
          <w:sz w:val="20"/>
          <w:szCs w:val="20"/>
        </w:rPr>
      </w:pPr>
      <w:r>
        <w:rPr>
          <w:sz w:val="20"/>
          <w:szCs w:val="20"/>
        </w:rPr>
        <w:t xml:space="preserve">we may retain data which is held for marketing purposes for up to </w:t>
      </w:r>
      <w:r w:rsidR="00F658BC" w:rsidRPr="000623C6">
        <w:rPr>
          <w:sz w:val="20"/>
          <w:szCs w:val="20"/>
          <w:highlight w:val="yellow"/>
        </w:rPr>
        <w:t>[</w:t>
      </w:r>
      <w:r w:rsidR="00F658BC" w:rsidRPr="000623C6">
        <w:rPr>
          <w:sz w:val="20"/>
          <w:szCs w:val="20"/>
          <w:highlight w:val="yellow"/>
        </w:rPr>
        <w:tab/>
      </w:r>
      <w:r w:rsidR="00F658BC" w:rsidRPr="000623C6">
        <w:rPr>
          <w:sz w:val="20"/>
          <w:szCs w:val="20"/>
          <w:highlight w:val="yellow"/>
        </w:rPr>
        <w:tab/>
        <w:t>]</w:t>
      </w:r>
      <w:r w:rsidR="00F658BC">
        <w:rPr>
          <w:sz w:val="20"/>
          <w:szCs w:val="20"/>
        </w:rPr>
        <w:t xml:space="preserve"> </w:t>
      </w:r>
      <w:r>
        <w:rPr>
          <w:sz w:val="20"/>
          <w:szCs w:val="20"/>
        </w:rPr>
        <w:t xml:space="preserve">from the date of termination of our contract with </w:t>
      </w:r>
      <w:r w:rsidR="00F658BC">
        <w:rPr>
          <w:sz w:val="20"/>
          <w:szCs w:val="20"/>
        </w:rPr>
        <w:t>you</w:t>
      </w:r>
      <w:r>
        <w:rPr>
          <w:sz w:val="20"/>
          <w:szCs w:val="20"/>
        </w:rPr>
        <w:t xml:space="preserve"> (unless the relevant Data Subject requests erasure of their data prior to that date);</w:t>
      </w:r>
    </w:p>
    <w:p w14:paraId="317624D0" w14:textId="77777777" w:rsidR="009E4031" w:rsidRPr="00DF1300" w:rsidRDefault="009E4031" w:rsidP="001D6916">
      <w:pPr>
        <w:keepNext/>
        <w:keepLines/>
        <w:spacing w:after="0" w:line="240" w:lineRule="auto"/>
        <w:jc w:val="both"/>
        <w:rPr>
          <w:sz w:val="20"/>
          <w:szCs w:val="20"/>
        </w:rPr>
      </w:pPr>
    </w:p>
    <w:p w14:paraId="4A750866" w14:textId="18CC1637" w:rsidR="00F658BC" w:rsidRPr="00927969" w:rsidRDefault="009E4031" w:rsidP="00927969">
      <w:pPr>
        <w:pStyle w:val="ListParagraph"/>
        <w:keepNext/>
        <w:keepLines/>
        <w:numPr>
          <w:ilvl w:val="1"/>
          <w:numId w:val="5"/>
        </w:numPr>
        <w:spacing w:after="0" w:line="240" w:lineRule="auto"/>
        <w:ind w:left="1134" w:hanging="567"/>
        <w:jc w:val="both"/>
        <w:rPr>
          <w:sz w:val="20"/>
          <w:szCs w:val="20"/>
        </w:rPr>
      </w:pPr>
      <w:r w:rsidRPr="00DF1300">
        <w:rPr>
          <w:sz w:val="20"/>
          <w:szCs w:val="20"/>
        </w:rPr>
        <w:t>we may store aggregate data without limitation (on the basis that no individual can be identified from the data).</w:t>
      </w:r>
    </w:p>
    <w:p w14:paraId="2836695E" w14:textId="77777777" w:rsidR="00F658BC" w:rsidRDefault="00F658BC" w:rsidP="00F658BC">
      <w:pPr>
        <w:pStyle w:val="ListParagraph"/>
        <w:keepNext/>
        <w:keepLines/>
        <w:spacing w:after="0" w:line="240" w:lineRule="auto"/>
        <w:ind w:left="1134"/>
        <w:jc w:val="both"/>
        <w:rPr>
          <w:sz w:val="20"/>
          <w:szCs w:val="20"/>
        </w:rPr>
      </w:pPr>
    </w:p>
    <w:p w14:paraId="1754C29D" w14:textId="77777777" w:rsidR="007A2CE8" w:rsidRDefault="007A2CE8" w:rsidP="001D6916">
      <w:pPr>
        <w:keepNext/>
        <w:keepLines/>
        <w:spacing w:after="0" w:line="240" w:lineRule="auto"/>
        <w:jc w:val="both"/>
        <w:rPr>
          <w:sz w:val="20"/>
          <w:szCs w:val="20"/>
        </w:rPr>
      </w:pPr>
    </w:p>
    <w:p w14:paraId="4985F74D" w14:textId="77777777" w:rsidR="00F658BC" w:rsidRPr="007A2CE8" w:rsidRDefault="00F658BC" w:rsidP="00F658BC">
      <w:pPr>
        <w:keepNext/>
        <w:keepLines/>
        <w:spacing w:after="0" w:line="240" w:lineRule="auto"/>
        <w:jc w:val="both"/>
        <w:rPr>
          <w:b/>
          <w:sz w:val="20"/>
          <w:szCs w:val="20"/>
          <w:u w:val="single"/>
        </w:rPr>
      </w:pPr>
      <w:r w:rsidRPr="000623C6">
        <w:rPr>
          <w:b/>
          <w:sz w:val="20"/>
          <w:szCs w:val="20"/>
          <w:highlight w:val="yellow"/>
          <w:u w:val="single"/>
        </w:rPr>
        <w:t>[</w:t>
      </w:r>
      <w:r w:rsidRPr="000623C6">
        <w:rPr>
          <w:b/>
          <w:i/>
          <w:sz w:val="20"/>
          <w:szCs w:val="20"/>
          <w:highlight w:val="yellow"/>
          <w:u w:val="single"/>
        </w:rPr>
        <w:t>Data Subject Group</w:t>
      </w:r>
      <w:r w:rsidRPr="000623C6">
        <w:rPr>
          <w:b/>
          <w:sz w:val="20"/>
          <w:szCs w:val="20"/>
          <w:highlight w:val="yellow"/>
          <w:u w:val="single"/>
        </w:rPr>
        <w:t>]</w:t>
      </w:r>
    </w:p>
    <w:p w14:paraId="336D337E" w14:textId="77777777" w:rsidR="00F658BC" w:rsidRPr="00DF1300" w:rsidRDefault="00F658BC" w:rsidP="00F658BC">
      <w:pPr>
        <w:keepNext/>
        <w:keepLines/>
        <w:spacing w:after="0" w:line="240" w:lineRule="auto"/>
        <w:jc w:val="both"/>
        <w:rPr>
          <w:b/>
          <w:sz w:val="20"/>
          <w:szCs w:val="20"/>
        </w:rPr>
      </w:pPr>
    </w:p>
    <w:p w14:paraId="7F5D3F89" w14:textId="1E5E7189" w:rsidR="00F658BC" w:rsidRPr="00DF1300" w:rsidRDefault="00F658BC" w:rsidP="00F658BC">
      <w:pPr>
        <w:pStyle w:val="ListParagraph"/>
        <w:keepNext/>
        <w:keepLines/>
        <w:numPr>
          <w:ilvl w:val="1"/>
          <w:numId w:val="1"/>
        </w:numPr>
        <w:spacing w:after="0" w:line="240" w:lineRule="auto"/>
        <w:ind w:left="567" w:hanging="567"/>
        <w:jc w:val="both"/>
        <w:rPr>
          <w:sz w:val="20"/>
          <w:szCs w:val="20"/>
        </w:rPr>
      </w:pPr>
      <w:r w:rsidRPr="00DF1300">
        <w:rPr>
          <w:sz w:val="20"/>
          <w:szCs w:val="20"/>
        </w:rPr>
        <w:t xml:space="preserve">Our retention policies for </w:t>
      </w:r>
      <w:r w:rsidRPr="000623C6">
        <w:rPr>
          <w:sz w:val="20"/>
          <w:szCs w:val="20"/>
          <w:highlight w:val="yellow"/>
        </w:rPr>
        <w:t>[</w:t>
      </w:r>
      <w:r w:rsidRPr="000623C6">
        <w:rPr>
          <w:i/>
          <w:sz w:val="20"/>
          <w:szCs w:val="20"/>
          <w:highlight w:val="yellow"/>
        </w:rPr>
        <w:tab/>
      </w:r>
      <w:r w:rsidRPr="000623C6">
        <w:rPr>
          <w:i/>
          <w:sz w:val="20"/>
          <w:szCs w:val="20"/>
          <w:highlight w:val="yellow"/>
        </w:rPr>
        <w:tab/>
      </w:r>
      <w:r w:rsidRPr="000623C6">
        <w:rPr>
          <w:sz w:val="20"/>
          <w:szCs w:val="20"/>
          <w:highlight w:val="yellow"/>
        </w:rPr>
        <w:t>]</w:t>
      </w:r>
      <w:r w:rsidRPr="00DF1300">
        <w:rPr>
          <w:sz w:val="20"/>
          <w:szCs w:val="20"/>
        </w:rPr>
        <w:t xml:space="preserve"> are as follows:</w:t>
      </w:r>
    </w:p>
    <w:p w14:paraId="375B7803" w14:textId="77777777" w:rsidR="00F658BC" w:rsidRPr="00DF1300" w:rsidRDefault="00F658BC" w:rsidP="00F658BC">
      <w:pPr>
        <w:keepNext/>
        <w:keepLines/>
        <w:spacing w:after="0" w:line="240" w:lineRule="auto"/>
        <w:jc w:val="both"/>
        <w:rPr>
          <w:sz w:val="20"/>
          <w:szCs w:val="20"/>
        </w:rPr>
      </w:pPr>
    </w:p>
    <w:p w14:paraId="4B17CDB3" w14:textId="727A7341" w:rsidR="00F658BC" w:rsidRPr="00927969" w:rsidRDefault="00F658BC" w:rsidP="00927969">
      <w:pPr>
        <w:pStyle w:val="ListParagraph"/>
        <w:keepNext/>
        <w:keepLines/>
        <w:numPr>
          <w:ilvl w:val="0"/>
          <w:numId w:val="35"/>
        </w:numPr>
        <w:spacing w:after="0" w:line="240" w:lineRule="auto"/>
        <w:ind w:left="1134" w:hanging="567"/>
        <w:jc w:val="both"/>
        <w:rPr>
          <w:sz w:val="20"/>
          <w:szCs w:val="20"/>
        </w:rPr>
      </w:pPr>
      <w:r w:rsidRPr="00927969">
        <w:rPr>
          <w:sz w:val="20"/>
          <w:szCs w:val="20"/>
        </w:rPr>
        <w:t xml:space="preserve">we may store data related to financial transactions for up to </w:t>
      </w:r>
      <w:r w:rsidRPr="00927969">
        <w:rPr>
          <w:sz w:val="20"/>
          <w:szCs w:val="20"/>
          <w:highlight w:val="yellow"/>
        </w:rPr>
        <w:t xml:space="preserve">[ </w:t>
      </w:r>
      <w:r w:rsidRPr="00927969">
        <w:rPr>
          <w:sz w:val="20"/>
          <w:szCs w:val="20"/>
          <w:highlight w:val="yellow"/>
        </w:rPr>
        <w:tab/>
      </w:r>
      <w:r w:rsidRPr="00927969">
        <w:rPr>
          <w:sz w:val="20"/>
          <w:szCs w:val="20"/>
          <w:highlight w:val="yellow"/>
        </w:rPr>
        <w:tab/>
        <w:t>]</w:t>
      </w:r>
      <w:r w:rsidRPr="00927969">
        <w:rPr>
          <w:sz w:val="20"/>
          <w:szCs w:val="20"/>
        </w:rPr>
        <w:t xml:space="preserve"> to ensure that we have sufficient records from an accounting and tax perspective;</w:t>
      </w:r>
    </w:p>
    <w:p w14:paraId="6B3B3839" w14:textId="77777777" w:rsidR="00F658BC" w:rsidRPr="00DF1300" w:rsidRDefault="00F658BC" w:rsidP="00927969">
      <w:pPr>
        <w:pStyle w:val="ListParagraph"/>
        <w:keepNext/>
        <w:keepLines/>
        <w:spacing w:after="0" w:line="240" w:lineRule="auto"/>
        <w:ind w:left="1134" w:hanging="567"/>
        <w:jc w:val="both"/>
        <w:rPr>
          <w:sz w:val="20"/>
          <w:szCs w:val="20"/>
        </w:rPr>
      </w:pPr>
    </w:p>
    <w:p w14:paraId="59E8C7A2" w14:textId="5D9CF725" w:rsidR="00F658BC" w:rsidRPr="00927969" w:rsidRDefault="00F658BC" w:rsidP="00927969">
      <w:pPr>
        <w:pStyle w:val="ListParagraph"/>
        <w:keepNext/>
        <w:keepLines/>
        <w:numPr>
          <w:ilvl w:val="0"/>
          <w:numId w:val="35"/>
        </w:numPr>
        <w:spacing w:after="0" w:line="240" w:lineRule="auto"/>
        <w:ind w:left="1134" w:hanging="567"/>
        <w:jc w:val="both"/>
        <w:rPr>
          <w:sz w:val="20"/>
          <w:szCs w:val="20"/>
        </w:rPr>
      </w:pPr>
      <w:r w:rsidRPr="00927969">
        <w:rPr>
          <w:sz w:val="20"/>
          <w:szCs w:val="20"/>
        </w:rPr>
        <w:t xml:space="preserve">we may archive data relating to negotiations, contracts agreed, payments made, disputes raised and your use of our software for up </w:t>
      </w:r>
      <w:r w:rsidRPr="00927969">
        <w:rPr>
          <w:sz w:val="20"/>
          <w:szCs w:val="20"/>
          <w:highlight w:val="yellow"/>
        </w:rPr>
        <w:t>[</w:t>
      </w:r>
      <w:r w:rsidRPr="00927969">
        <w:rPr>
          <w:sz w:val="20"/>
          <w:szCs w:val="20"/>
          <w:highlight w:val="yellow"/>
        </w:rPr>
        <w:tab/>
      </w:r>
      <w:r w:rsidRPr="00927969">
        <w:rPr>
          <w:sz w:val="20"/>
          <w:szCs w:val="20"/>
          <w:highlight w:val="yellow"/>
        </w:rPr>
        <w:tab/>
        <w:t>]</w:t>
      </w:r>
      <w:r w:rsidRPr="00927969">
        <w:rPr>
          <w:sz w:val="20"/>
          <w:szCs w:val="20"/>
        </w:rPr>
        <w:t xml:space="preserve"> to protect ourselves in the event of a dispute arising between you and us;</w:t>
      </w:r>
    </w:p>
    <w:p w14:paraId="523F8577" w14:textId="77777777" w:rsidR="00F658BC" w:rsidRPr="00BC19CD" w:rsidRDefault="00F658BC" w:rsidP="00927969">
      <w:pPr>
        <w:pStyle w:val="ListParagraph"/>
        <w:keepNext/>
        <w:keepLines/>
        <w:spacing w:after="0" w:line="240" w:lineRule="auto"/>
        <w:ind w:left="1134" w:hanging="567"/>
        <w:jc w:val="both"/>
        <w:rPr>
          <w:sz w:val="20"/>
          <w:szCs w:val="20"/>
        </w:rPr>
      </w:pPr>
    </w:p>
    <w:p w14:paraId="69F00A7B" w14:textId="7C950C3D" w:rsidR="00F658BC" w:rsidRPr="00927969" w:rsidRDefault="00F658BC" w:rsidP="00927969">
      <w:pPr>
        <w:pStyle w:val="ListParagraph"/>
        <w:keepNext/>
        <w:keepLines/>
        <w:numPr>
          <w:ilvl w:val="0"/>
          <w:numId w:val="35"/>
        </w:numPr>
        <w:spacing w:after="0" w:line="240" w:lineRule="auto"/>
        <w:ind w:left="1134" w:hanging="567"/>
        <w:jc w:val="both"/>
        <w:rPr>
          <w:sz w:val="20"/>
          <w:szCs w:val="20"/>
        </w:rPr>
      </w:pPr>
      <w:r w:rsidRPr="00927969">
        <w:rPr>
          <w:sz w:val="20"/>
          <w:szCs w:val="20"/>
        </w:rPr>
        <w:t xml:space="preserve">we may retain data which is held for marketing purposes for up to </w:t>
      </w:r>
      <w:r w:rsidRPr="00927969">
        <w:rPr>
          <w:sz w:val="20"/>
          <w:szCs w:val="20"/>
          <w:highlight w:val="yellow"/>
        </w:rPr>
        <w:t>[</w:t>
      </w:r>
      <w:r w:rsidRPr="00927969">
        <w:rPr>
          <w:sz w:val="20"/>
          <w:szCs w:val="20"/>
          <w:highlight w:val="yellow"/>
        </w:rPr>
        <w:tab/>
      </w:r>
      <w:r w:rsidRPr="00927969">
        <w:rPr>
          <w:sz w:val="20"/>
          <w:szCs w:val="20"/>
          <w:highlight w:val="yellow"/>
        </w:rPr>
        <w:tab/>
        <w:t>]</w:t>
      </w:r>
      <w:r w:rsidRPr="00927969">
        <w:rPr>
          <w:sz w:val="20"/>
          <w:szCs w:val="20"/>
        </w:rPr>
        <w:t xml:space="preserve"> from the date of termination of our contract with you (unless the relevant Data Subject requests erasure of their data prior to that date);</w:t>
      </w:r>
    </w:p>
    <w:p w14:paraId="38CF123C" w14:textId="77777777" w:rsidR="00F658BC" w:rsidRPr="00DF1300" w:rsidRDefault="00F658BC" w:rsidP="00927969">
      <w:pPr>
        <w:keepNext/>
        <w:keepLines/>
        <w:spacing w:after="0" w:line="240" w:lineRule="auto"/>
        <w:ind w:left="1134" w:hanging="567"/>
        <w:jc w:val="both"/>
        <w:rPr>
          <w:sz w:val="20"/>
          <w:szCs w:val="20"/>
        </w:rPr>
      </w:pPr>
    </w:p>
    <w:p w14:paraId="7AFB63CE" w14:textId="5943C649" w:rsidR="00F658BC" w:rsidRPr="00927969" w:rsidRDefault="00F658BC" w:rsidP="00927969">
      <w:pPr>
        <w:pStyle w:val="ListParagraph"/>
        <w:keepNext/>
        <w:keepLines/>
        <w:numPr>
          <w:ilvl w:val="0"/>
          <w:numId w:val="35"/>
        </w:numPr>
        <w:spacing w:after="0" w:line="240" w:lineRule="auto"/>
        <w:ind w:left="1134" w:hanging="567"/>
        <w:jc w:val="both"/>
        <w:rPr>
          <w:sz w:val="20"/>
          <w:szCs w:val="20"/>
        </w:rPr>
      </w:pPr>
      <w:r w:rsidRPr="00927969">
        <w:rPr>
          <w:sz w:val="20"/>
          <w:szCs w:val="20"/>
        </w:rPr>
        <w:lastRenderedPageBreak/>
        <w:t>we may store aggregate data without limitation (on the basis that no individual can be identified from the data).</w:t>
      </w:r>
    </w:p>
    <w:p w14:paraId="2954847D" w14:textId="73CA7CA4" w:rsidR="00CA3FEC" w:rsidRPr="00DF1300" w:rsidRDefault="00CA3FEC" w:rsidP="001D6916">
      <w:pPr>
        <w:keepNext/>
        <w:keepLines/>
        <w:spacing w:after="0" w:line="240" w:lineRule="auto"/>
        <w:jc w:val="both"/>
        <w:rPr>
          <w:sz w:val="20"/>
          <w:szCs w:val="20"/>
        </w:rPr>
      </w:pPr>
    </w:p>
    <w:p w14:paraId="3DF1B809" w14:textId="77777777" w:rsidR="004A7A74" w:rsidRPr="00DF1300" w:rsidRDefault="004A7A74" w:rsidP="001D6916">
      <w:pPr>
        <w:keepNext/>
        <w:keepLines/>
        <w:spacing w:after="0" w:line="240" w:lineRule="auto"/>
        <w:jc w:val="both"/>
        <w:rPr>
          <w:sz w:val="20"/>
          <w:szCs w:val="20"/>
        </w:rPr>
      </w:pPr>
    </w:p>
    <w:p w14:paraId="70F7D00A" w14:textId="0D92D277" w:rsidR="00A31F5B" w:rsidRPr="00DF1300" w:rsidRDefault="00A31F5B"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t xml:space="preserve">WHAT RIGHTS </w:t>
      </w:r>
      <w:r w:rsidR="000A6B77" w:rsidRPr="00DF1300">
        <w:rPr>
          <w:b/>
          <w:sz w:val="20"/>
          <w:szCs w:val="20"/>
        </w:rPr>
        <w:t xml:space="preserve">DOES A DATA SUBJECT HAVE ABOUT THE PERSONAL DATA </w:t>
      </w:r>
      <w:r w:rsidR="000623C6">
        <w:rPr>
          <w:b/>
          <w:sz w:val="20"/>
          <w:szCs w:val="20"/>
        </w:rPr>
        <w:t>WE COLLECT AND HOLD</w:t>
      </w:r>
      <w:r w:rsidRPr="00DF1300">
        <w:rPr>
          <w:b/>
          <w:sz w:val="20"/>
          <w:szCs w:val="20"/>
        </w:rPr>
        <w:t>?</w:t>
      </w:r>
    </w:p>
    <w:p w14:paraId="1C6CA5DE" w14:textId="77777777" w:rsidR="000877D7" w:rsidRPr="00DF1300" w:rsidRDefault="000877D7" w:rsidP="001D6916">
      <w:pPr>
        <w:pStyle w:val="ListParagraph"/>
        <w:keepNext/>
        <w:keepLines/>
        <w:spacing w:after="0" w:line="240" w:lineRule="auto"/>
        <w:ind w:left="567"/>
        <w:jc w:val="both"/>
        <w:rPr>
          <w:b/>
          <w:sz w:val="20"/>
          <w:szCs w:val="20"/>
        </w:rPr>
      </w:pPr>
    </w:p>
    <w:p w14:paraId="6A487AB3" w14:textId="0E14F30D" w:rsidR="00A31F5B" w:rsidRPr="00DF1300" w:rsidRDefault="00CC7BC3" w:rsidP="001D6916">
      <w:pPr>
        <w:keepNext/>
        <w:keepLines/>
        <w:spacing w:after="0" w:line="240" w:lineRule="auto"/>
        <w:ind w:left="567" w:hanging="567"/>
        <w:jc w:val="both"/>
        <w:rPr>
          <w:sz w:val="20"/>
          <w:szCs w:val="20"/>
        </w:rPr>
      </w:pPr>
      <w:r>
        <w:rPr>
          <w:sz w:val="20"/>
          <w:szCs w:val="20"/>
        </w:rPr>
        <w:t>11.</w:t>
      </w:r>
      <w:r w:rsidR="00313500" w:rsidRPr="00DF1300">
        <w:rPr>
          <w:sz w:val="20"/>
          <w:szCs w:val="20"/>
        </w:rPr>
        <w:t>1</w:t>
      </w:r>
      <w:r w:rsidR="00313500" w:rsidRPr="00DF1300">
        <w:rPr>
          <w:sz w:val="20"/>
          <w:szCs w:val="20"/>
        </w:rPr>
        <w:tab/>
      </w:r>
      <w:r w:rsidR="00CA3FEC" w:rsidRPr="00DF1300">
        <w:rPr>
          <w:sz w:val="20"/>
          <w:szCs w:val="20"/>
        </w:rPr>
        <w:t xml:space="preserve">Data Subjects have the following rights in respect of Personal Data relating to them which can be enforced against whoever is the </w:t>
      </w:r>
      <w:r w:rsidR="00CA3FEC" w:rsidRPr="00DF1300">
        <w:rPr>
          <w:b/>
          <w:sz w:val="20"/>
          <w:szCs w:val="20"/>
        </w:rPr>
        <w:t>Controller</w:t>
      </w:r>
      <w:r w:rsidR="00CA3FEC" w:rsidRPr="00DF1300">
        <w:rPr>
          <w:sz w:val="20"/>
          <w:szCs w:val="20"/>
        </w:rPr>
        <w:t xml:space="preserve">. </w:t>
      </w:r>
    </w:p>
    <w:p w14:paraId="0CED9229" w14:textId="77777777" w:rsidR="00334FEB" w:rsidRPr="00DF1300" w:rsidRDefault="00334FEB" w:rsidP="001D6916">
      <w:pPr>
        <w:keepNext/>
        <w:keepLines/>
        <w:spacing w:after="0" w:line="240" w:lineRule="auto"/>
        <w:jc w:val="both"/>
        <w:rPr>
          <w:sz w:val="20"/>
          <w:szCs w:val="20"/>
        </w:rPr>
      </w:pPr>
    </w:p>
    <w:p w14:paraId="154B0999" w14:textId="5AEB85E1" w:rsidR="00D40E7F" w:rsidRPr="00DF1300" w:rsidRDefault="00D40E7F" w:rsidP="001D6916">
      <w:pPr>
        <w:pStyle w:val="ListParagraph"/>
        <w:keepNext/>
        <w:keepLines/>
        <w:numPr>
          <w:ilvl w:val="0"/>
          <w:numId w:val="7"/>
        </w:numPr>
        <w:ind w:left="1134" w:hanging="567"/>
        <w:jc w:val="both"/>
        <w:rPr>
          <w:sz w:val="20"/>
          <w:szCs w:val="20"/>
        </w:rPr>
      </w:pPr>
      <w:r w:rsidRPr="00DF1300">
        <w:rPr>
          <w:b/>
          <w:sz w:val="20"/>
          <w:szCs w:val="20"/>
        </w:rPr>
        <w:t>Right to be informed</w:t>
      </w:r>
      <w:r w:rsidRPr="00DF1300">
        <w:rPr>
          <w:sz w:val="20"/>
          <w:szCs w:val="20"/>
        </w:rPr>
        <w:t xml:space="preserve">: the right to be informed about what Personal Data the Controller collects and stores about you and </w:t>
      </w:r>
      <w:r w:rsidR="000A6B77" w:rsidRPr="00DF1300">
        <w:rPr>
          <w:sz w:val="20"/>
          <w:szCs w:val="20"/>
        </w:rPr>
        <w:t xml:space="preserve">how </w:t>
      </w:r>
      <w:r w:rsidRPr="00DF1300">
        <w:rPr>
          <w:sz w:val="20"/>
          <w:szCs w:val="20"/>
        </w:rPr>
        <w:t>it’s used.</w:t>
      </w:r>
    </w:p>
    <w:p w14:paraId="7ABBFC15" w14:textId="77777777" w:rsidR="00D40E7F" w:rsidRPr="00DF1300" w:rsidRDefault="00D40E7F" w:rsidP="001D6916">
      <w:pPr>
        <w:pStyle w:val="ListParagraph"/>
        <w:keepNext/>
        <w:keepLines/>
        <w:ind w:left="1134" w:hanging="567"/>
        <w:jc w:val="both"/>
        <w:rPr>
          <w:sz w:val="20"/>
          <w:szCs w:val="20"/>
        </w:rPr>
      </w:pPr>
    </w:p>
    <w:p w14:paraId="18C2B91A" w14:textId="77777777" w:rsidR="00D40E7F" w:rsidRPr="00DF1300" w:rsidRDefault="00D40E7F" w:rsidP="001D6916">
      <w:pPr>
        <w:pStyle w:val="ListParagraph"/>
        <w:keepNext/>
        <w:keepLines/>
        <w:numPr>
          <w:ilvl w:val="0"/>
          <w:numId w:val="7"/>
        </w:numPr>
        <w:ind w:left="1134" w:hanging="567"/>
        <w:jc w:val="both"/>
        <w:rPr>
          <w:sz w:val="20"/>
          <w:szCs w:val="20"/>
        </w:rPr>
      </w:pPr>
      <w:r w:rsidRPr="00DF1300">
        <w:rPr>
          <w:b/>
          <w:sz w:val="20"/>
          <w:szCs w:val="20"/>
        </w:rPr>
        <w:t>Right of access:</w:t>
      </w:r>
      <w:r w:rsidRPr="00DF1300">
        <w:rPr>
          <w:sz w:val="20"/>
          <w:szCs w:val="20"/>
        </w:rPr>
        <w:t xml:space="preserve"> the right to request a copy of the Personal Data held, as well as confirmation of:</w:t>
      </w:r>
    </w:p>
    <w:p w14:paraId="0143DD83" w14:textId="77777777" w:rsidR="00D40E7F" w:rsidRPr="00DF1300" w:rsidRDefault="00D40E7F" w:rsidP="001D6916">
      <w:pPr>
        <w:pStyle w:val="ListParagraph"/>
        <w:keepNext/>
        <w:keepLines/>
        <w:numPr>
          <w:ilvl w:val="0"/>
          <w:numId w:val="8"/>
        </w:numPr>
        <w:autoSpaceDE w:val="0"/>
        <w:autoSpaceDN w:val="0"/>
        <w:adjustRightInd w:val="0"/>
        <w:spacing w:before="60" w:after="0" w:line="240" w:lineRule="auto"/>
        <w:ind w:left="1701" w:hanging="567"/>
        <w:contextualSpacing w:val="0"/>
        <w:jc w:val="both"/>
        <w:rPr>
          <w:rFonts w:eastAsia="Times New Roman" w:cstheme="minorHAnsi"/>
          <w:color w:val="000000"/>
          <w:sz w:val="20"/>
          <w:szCs w:val="20"/>
          <w:lang w:val="en-US"/>
        </w:rPr>
      </w:pPr>
      <w:r w:rsidRPr="00DF1300">
        <w:rPr>
          <w:rFonts w:eastAsia="Times New Roman" w:cstheme="minorHAnsi"/>
          <w:color w:val="000000"/>
          <w:sz w:val="20"/>
          <w:szCs w:val="20"/>
          <w:lang w:val="en-US"/>
        </w:rPr>
        <w:t>the purposes of the processing;</w:t>
      </w:r>
    </w:p>
    <w:p w14:paraId="23958D82" w14:textId="77777777" w:rsidR="00D40E7F" w:rsidRPr="00DF1300" w:rsidRDefault="00D40E7F" w:rsidP="001D6916">
      <w:pPr>
        <w:pStyle w:val="ListParagraph"/>
        <w:keepNext/>
        <w:keepLines/>
        <w:numPr>
          <w:ilvl w:val="0"/>
          <w:numId w:val="8"/>
        </w:numPr>
        <w:autoSpaceDE w:val="0"/>
        <w:autoSpaceDN w:val="0"/>
        <w:adjustRightInd w:val="0"/>
        <w:spacing w:before="60" w:after="0" w:line="240" w:lineRule="auto"/>
        <w:ind w:left="1701" w:hanging="567"/>
        <w:contextualSpacing w:val="0"/>
        <w:jc w:val="both"/>
        <w:rPr>
          <w:rFonts w:eastAsia="Times New Roman" w:cstheme="minorHAnsi"/>
          <w:color w:val="000000"/>
          <w:sz w:val="20"/>
          <w:szCs w:val="20"/>
          <w:lang w:val="en-US"/>
        </w:rPr>
      </w:pPr>
      <w:r w:rsidRPr="00DF1300">
        <w:rPr>
          <w:rFonts w:eastAsia="Times New Roman" w:cstheme="minorHAnsi"/>
          <w:color w:val="000000"/>
          <w:sz w:val="20"/>
          <w:szCs w:val="20"/>
          <w:lang w:val="en-US"/>
        </w:rPr>
        <w:t>the categories of personal data concerned;</w:t>
      </w:r>
    </w:p>
    <w:p w14:paraId="3B62806E" w14:textId="77777777" w:rsidR="00D40E7F" w:rsidRPr="00DF1300" w:rsidRDefault="00D40E7F" w:rsidP="001D6916">
      <w:pPr>
        <w:pStyle w:val="ListParagraph"/>
        <w:keepNext/>
        <w:keepLines/>
        <w:numPr>
          <w:ilvl w:val="0"/>
          <w:numId w:val="8"/>
        </w:numPr>
        <w:autoSpaceDE w:val="0"/>
        <w:autoSpaceDN w:val="0"/>
        <w:adjustRightInd w:val="0"/>
        <w:spacing w:before="60" w:after="0" w:line="240" w:lineRule="auto"/>
        <w:ind w:left="1701" w:hanging="567"/>
        <w:contextualSpacing w:val="0"/>
        <w:jc w:val="both"/>
        <w:rPr>
          <w:rFonts w:eastAsia="Times New Roman" w:cstheme="minorHAnsi"/>
          <w:color w:val="000000"/>
          <w:sz w:val="20"/>
          <w:szCs w:val="20"/>
          <w:lang w:val="en-US"/>
        </w:rPr>
      </w:pPr>
      <w:r w:rsidRPr="00DF1300">
        <w:rPr>
          <w:rFonts w:eastAsia="Times New Roman" w:cstheme="minorHAnsi"/>
          <w:color w:val="000000"/>
          <w:sz w:val="20"/>
          <w:szCs w:val="20"/>
          <w:lang w:val="en-US"/>
        </w:rPr>
        <w:t>the recipients to whom the personal data has/will be disclosed;</w:t>
      </w:r>
    </w:p>
    <w:p w14:paraId="4CE5D6E3" w14:textId="77777777" w:rsidR="00D40E7F" w:rsidRPr="00DF1300" w:rsidRDefault="00D40E7F" w:rsidP="001D6916">
      <w:pPr>
        <w:pStyle w:val="ListParagraph"/>
        <w:keepNext/>
        <w:keepLines/>
        <w:numPr>
          <w:ilvl w:val="0"/>
          <w:numId w:val="8"/>
        </w:numPr>
        <w:autoSpaceDE w:val="0"/>
        <w:autoSpaceDN w:val="0"/>
        <w:adjustRightInd w:val="0"/>
        <w:spacing w:before="60" w:after="0" w:line="240" w:lineRule="auto"/>
        <w:ind w:left="1701" w:hanging="567"/>
        <w:contextualSpacing w:val="0"/>
        <w:jc w:val="both"/>
        <w:rPr>
          <w:rFonts w:eastAsia="Times New Roman" w:cstheme="minorHAnsi"/>
          <w:color w:val="000000"/>
          <w:sz w:val="20"/>
          <w:szCs w:val="20"/>
          <w:lang w:val="en-US"/>
        </w:rPr>
      </w:pPr>
      <w:r w:rsidRPr="00DF1300">
        <w:rPr>
          <w:rFonts w:eastAsia="Times New Roman" w:cstheme="minorHAnsi"/>
          <w:color w:val="000000"/>
          <w:sz w:val="20"/>
          <w:szCs w:val="20"/>
          <w:lang w:val="en-US"/>
        </w:rPr>
        <w:t>for how long it will be stored; and</w:t>
      </w:r>
    </w:p>
    <w:p w14:paraId="2871993C" w14:textId="3FFC13B2" w:rsidR="00D40E7F" w:rsidRPr="00DF1300" w:rsidRDefault="00D40E7F" w:rsidP="001D6916">
      <w:pPr>
        <w:pStyle w:val="ListParagraph"/>
        <w:keepNext/>
        <w:keepLines/>
        <w:numPr>
          <w:ilvl w:val="0"/>
          <w:numId w:val="8"/>
        </w:numPr>
        <w:autoSpaceDE w:val="0"/>
        <w:autoSpaceDN w:val="0"/>
        <w:adjustRightInd w:val="0"/>
        <w:spacing w:before="60" w:after="0" w:line="240" w:lineRule="auto"/>
        <w:ind w:left="1701" w:hanging="567"/>
        <w:contextualSpacing w:val="0"/>
        <w:jc w:val="both"/>
        <w:rPr>
          <w:rFonts w:eastAsia="Times New Roman" w:cstheme="minorHAnsi"/>
          <w:color w:val="000000"/>
          <w:sz w:val="20"/>
          <w:szCs w:val="20"/>
          <w:lang w:val="en-US"/>
        </w:rPr>
      </w:pPr>
      <w:r w:rsidRPr="00DF1300">
        <w:rPr>
          <w:rFonts w:eastAsia="Times New Roman" w:cstheme="minorHAnsi"/>
          <w:color w:val="000000"/>
          <w:sz w:val="20"/>
          <w:szCs w:val="20"/>
          <w:lang w:val="en-US"/>
        </w:rPr>
        <w:t xml:space="preserve">if data wasn’t collected directly from </w:t>
      </w:r>
      <w:r w:rsidR="000A6B77" w:rsidRPr="00DF1300">
        <w:rPr>
          <w:rFonts w:eastAsia="Times New Roman" w:cstheme="minorHAnsi"/>
          <w:color w:val="000000"/>
          <w:sz w:val="20"/>
          <w:szCs w:val="20"/>
          <w:lang w:val="en-US"/>
        </w:rPr>
        <w:t>the Data Subject</w:t>
      </w:r>
      <w:r w:rsidRPr="00DF1300">
        <w:rPr>
          <w:rFonts w:eastAsia="Times New Roman" w:cstheme="minorHAnsi"/>
          <w:color w:val="000000"/>
          <w:sz w:val="20"/>
          <w:szCs w:val="20"/>
          <w:lang w:val="en-US"/>
        </w:rPr>
        <w:t>, information about the source.</w:t>
      </w:r>
    </w:p>
    <w:p w14:paraId="29105350" w14:textId="77777777" w:rsidR="00D40E7F" w:rsidRPr="00DF1300" w:rsidRDefault="00D40E7F" w:rsidP="001D6916">
      <w:pPr>
        <w:pStyle w:val="ListParagraph"/>
        <w:keepNext/>
        <w:keepLines/>
        <w:tabs>
          <w:tab w:val="left" w:pos="851"/>
        </w:tabs>
        <w:ind w:left="567"/>
        <w:jc w:val="both"/>
        <w:rPr>
          <w:sz w:val="20"/>
          <w:szCs w:val="20"/>
        </w:rPr>
      </w:pPr>
    </w:p>
    <w:p w14:paraId="7258E699" w14:textId="16D3CBA4" w:rsidR="00D40E7F" w:rsidRPr="00DF1300" w:rsidRDefault="00D40E7F" w:rsidP="001D6916">
      <w:pPr>
        <w:pStyle w:val="ListParagraph"/>
        <w:keepNext/>
        <w:keepLines/>
        <w:numPr>
          <w:ilvl w:val="0"/>
          <w:numId w:val="7"/>
        </w:numPr>
        <w:spacing w:after="0"/>
        <w:ind w:left="1134" w:hanging="567"/>
        <w:jc w:val="both"/>
        <w:rPr>
          <w:sz w:val="20"/>
          <w:szCs w:val="20"/>
        </w:rPr>
      </w:pPr>
      <w:r w:rsidRPr="00DF1300">
        <w:rPr>
          <w:b/>
          <w:sz w:val="20"/>
          <w:szCs w:val="20"/>
        </w:rPr>
        <w:t>Right of rectification:</w:t>
      </w:r>
      <w:r w:rsidRPr="00DF1300">
        <w:rPr>
          <w:sz w:val="20"/>
          <w:szCs w:val="20"/>
        </w:rPr>
        <w:t xml:space="preserve"> the right to require the Controller to correct any Personal Data held about </w:t>
      </w:r>
      <w:r w:rsidR="000A6B77" w:rsidRPr="00DF1300">
        <w:rPr>
          <w:rFonts w:eastAsia="Times New Roman" w:cstheme="minorHAnsi"/>
          <w:color w:val="000000"/>
          <w:sz w:val="20"/>
          <w:szCs w:val="20"/>
          <w:lang w:val="en-US"/>
        </w:rPr>
        <w:t>the Data Subject</w:t>
      </w:r>
      <w:r w:rsidR="000A6B77" w:rsidRPr="00DF1300">
        <w:rPr>
          <w:sz w:val="20"/>
          <w:szCs w:val="20"/>
        </w:rPr>
        <w:t xml:space="preserve"> </w:t>
      </w:r>
      <w:r w:rsidRPr="00DF1300">
        <w:rPr>
          <w:sz w:val="20"/>
          <w:szCs w:val="20"/>
        </w:rPr>
        <w:t>which is inaccurate or incomplete.</w:t>
      </w:r>
    </w:p>
    <w:p w14:paraId="579360CF" w14:textId="77777777" w:rsidR="00D40E7F" w:rsidRPr="00DF1300" w:rsidRDefault="00D40E7F" w:rsidP="001D6916">
      <w:pPr>
        <w:keepNext/>
        <w:keepLines/>
        <w:spacing w:after="0"/>
        <w:ind w:left="1134" w:hanging="567"/>
        <w:jc w:val="both"/>
        <w:rPr>
          <w:sz w:val="20"/>
          <w:szCs w:val="20"/>
        </w:rPr>
      </w:pPr>
    </w:p>
    <w:p w14:paraId="4BF5CE53" w14:textId="65EE675D" w:rsidR="00D40E7F" w:rsidRPr="00DF1300" w:rsidRDefault="00D40E7F" w:rsidP="001D6916">
      <w:pPr>
        <w:pStyle w:val="ListParagraph"/>
        <w:keepNext/>
        <w:keepLines/>
        <w:numPr>
          <w:ilvl w:val="0"/>
          <w:numId w:val="7"/>
        </w:numPr>
        <w:spacing w:after="0"/>
        <w:ind w:left="1134" w:hanging="567"/>
        <w:jc w:val="both"/>
        <w:rPr>
          <w:sz w:val="20"/>
          <w:szCs w:val="20"/>
        </w:rPr>
      </w:pPr>
      <w:r w:rsidRPr="00DF1300">
        <w:rPr>
          <w:b/>
          <w:sz w:val="20"/>
          <w:szCs w:val="20"/>
        </w:rPr>
        <w:t xml:space="preserve">Right to be forgotten: </w:t>
      </w:r>
      <w:r w:rsidRPr="00DF1300">
        <w:rPr>
          <w:sz w:val="20"/>
          <w:szCs w:val="20"/>
        </w:rPr>
        <w:t xml:space="preserve">in certain circumstances, the right to have the Personal Data held about </w:t>
      </w:r>
      <w:r w:rsidR="000A6B77" w:rsidRPr="00DF1300">
        <w:rPr>
          <w:rFonts w:eastAsia="Times New Roman" w:cstheme="minorHAnsi"/>
          <w:color w:val="000000"/>
          <w:sz w:val="20"/>
          <w:szCs w:val="20"/>
          <w:lang w:val="en-US"/>
        </w:rPr>
        <w:t>the Data Subject</w:t>
      </w:r>
      <w:r w:rsidR="000A6B77" w:rsidRPr="00DF1300">
        <w:rPr>
          <w:sz w:val="20"/>
          <w:szCs w:val="20"/>
        </w:rPr>
        <w:t xml:space="preserve"> </w:t>
      </w:r>
      <w:r w:rsidRPr="00DF1300">
        <w:rPr>
          <w:sz w:val="20"/>
          <w:szCs w:val="20"/>
        </w:rPr>
        <w:t xml:space="preserve">erased from the Controller’s records. </w:t>
      </w:r>
    </w:p>
    <w:p w14:paraId="2FF919EC" w14:textId="77777777" w:rsidR="00D40E7F" w:rsidRPr="00DF1300" w:rsidRDefault="00D40E7F" w:rsidP="001D6916">
      <w:pPr>
        <w:pStyle w:val="ListParagraph"/>
        <w:keepNext/>
        <w:keepLines/>
        <w:ind w:left="1134" w:hanging="567"/>
        <w:jc w:val="both"/>
        <w:rPr>
          <w:sz w:val="20"/>
          <w:szCs w:val="20"/>
        </w:rPr>
      </w:pPr>
    </w:p>
    <w:p w14:paraId="02644F6D" w14:textId="2DA68992" w:rsidR="00D40E7F" w:rsidRPr="00DF1300" w:rsidRDefault="00D40E7F" w:rsidP="001D6916">
      <w:pPr>
        <w:pStyle w:val="ListParagraph"/>
        <w:keepNext/>
        <w:keepLines/>
        <w:numPr>
          <w:ilvl w:val="0"/>
          <w:numId w:val="7"/>
        </w:numPr>
        <w:ind w:left="1134" w:hanging="567"/>
        <w:jc w:val="both"/>
        <w:rPr>
          <w:sz w:val="20"/>
          <w:szCs w:val="20"/>
        </w:rPr>
      </w:pPr>
      <w:r w:rsidRPr="00DF1300">
        <w:rPr>
          <w:b/>
          <w:sz w:val="20"/>
          <w:szCs w:val="20"/>
        </w:rPr>
        <w:t>Right to restriction of processing</w:t>
      </w:r>
      <w:r w:rsidRPr="00DF1300">
        <w:rPr>
          <w:sz w:val="20"/>
          <w:szCs w:val="20"/>
        </w:rPr>
        <w:t xml:space="preserve">: the right to request the Controller to restrict the processing carried out in respect of Personal Data relating to </w:t>
      </w:r>
      <w:r w:rsidR="000A6B77" w:rsidRPr="00DF1300">
        <w:rPr>
          <w:rFonts w:eastAsia="Times New Roman" w:cstheme="minorHAnsi"/>
          <w:color w:val="000000"/>
          <w:sz w:val="20"/>
          <w:szCs w:val="20"/>
          <w:lang w:val="en-US"/>
        </w:rPr>
        <w:t>the Data Subject</w:t>
      </w:r>
      <w:r w:rsidRPr="00DF1300">
        <w:rPr>
          <w:sz w:val="20"/>
          <w:szCs w:val="20"/>
        </w:rPr>
        <w:t>. You might want to do this, for instance, if you think the data held by the Controller is inaccurate and you would like to restrict processing the data has been reviewed and updated if necessary.</w:t>
      </w:r>
    </w:p>
    <w:p w14:paraId="5D47B029" w14:textId="77777777" w:rsidR="00D40E7F" w:rsidRPr="00DF1300" w:rsidRDefault="00D40E7F" w:rsidP="001D6916">
      <w:pPr>
        <w:pStyle w:val="ListParagraph"/>
        <w:keepNext/>
        <w:keepLines/>
        <w:ind w:left="1134" w:hanging="567"/>
        <w:jc w:val="both"/>
        <w:rPr>
          <w:sz w:val="20"/>
          <w:szCs w:val="20"/>
        </w:rPr>
      </w:pPr>
    </w:p>
    <w:p w14:paraId="223DEB24" w14:textId="72677AF5" w:rsidR="00D40E7F" w:rsidRPr="00DF1300" w:rsidRDefault="00D40E7F" w:rsidP="001D6916">
      <w:pPr>
        <w:pStyle w:val="ListParagraph"/>
        <w:keepNext/>
        <w:keepLines/>
        <w:numPr>
          <w:ilvl w:val="0"/>
          <w:numId w:val="7"/>
        </w:numPr>
        <w:ind w:left="1134" w:hanging="567"/>
        <w:jc w:val="both"/>
        <w:rPr>
          <w:sz w:val="20"/>
          <w:szCs w:val="20"/>
        </w:rPr>
      </w:pPr>
      <w:r w:rsidRPr="00DF1300">
        <w:rPr>
          <w:b/>
          <w:sz w:val="20"/>
          <w:szCs w:val="20"/>
        </w:rPr>
        <w:t>Right of portability:</w:t>
      </w:r>
      <w:r w:rsidRPr="00DF1300">
        <w:rPr>
          <w:sz w:val="20"/>
          <w:szCs w:val="20"/>
        </w:rPr>
        <w:t xml:space="preserve"> the right to have the Personal Data held by the Controller about </w:t>
      </w:r>
      <w:r w:rsidR="000A6B77" w:rsidRPr="00DF1300">
        <w:rPr>
          <w:rFonts w:eastAsia="Times New Roman" w:cstheme="minorHAnsi"/>
          <w:color w:val="000000"/>
          <w:sz w:val="20"/>
          <w:szCs w:val="20"/>
          <w:lang w:val="en-US"/>
        </w:rPr>
        <w:t>the Data Subject</w:t>
      </w:r>
      <w:r w:rsidR="000A6B77" w:rsidRPr="00DF1300">
        <w:rPr>
          <w:sz w:val="20"/>
          <w:szCs w:val="20"/>
        </w:rPr>
        <w:t xml:space="preserve"> </w:t>
      </w:r>
      <w:r w:rsidRPr="00DF1300">
        <w:rPr>
          <w:sz w:val="20"/>
          <w:szCs w:val="20"/>
        </w:rPr>
        <w:t>transferred to another organisation, to the extent it was provided in a structured, commonly used and machine-readable format.</w:t>
      </w:r>
    </w:p>
    <w:p w14:paraId="3C72912E" w14:textId="77777777" w:rsidR="00D40E7F" w:rsidRPr="00DF1300" w:rsidRDefault="00D40E7F" w:rsidP="001D6916">
      <w:pPr>
        <w:pStyle w:val="ListParagraph"/>
        <w:keepNext/>
        <w:keepLines/>
        <w:ind w:left="1134" w:hanging="567"/>
        <w:jc w:val="both"/>
        <w:rPr>
          <w:sz w:val="20"/>
          <w:szCs w:val="20"/>
        </w:rPr>
      </w:pPr>
    </w:p>
    <w:p w14:paraId="12386808" w14:textId="06E4FAAD" w:rsidR="00D40E7F" w:rsidRPr="00DF1300" w:rsidRDefault="00D40E7F" w:rsidP="001D6916">
      <w:pPr>
        <w:pStyle w:val="ListParagraph"/>
        <w:keepNext/>
        <w:keepLines/>
        <w:numPr>
          <w:ilvl w:val="0"/>
          <w:numId w:val="7"/>
        </w:numPr>
        <w:ind w:left="1134" w:hanging="567"/>
        <w:jc w:val="both"/>
        <w:rPr>
          <w:sz w:val="20"/>
          <w:szCs w:val="20"/>
        </w:rPr>
      </w:pPr>
      <w:r w:rsidRPr="00DF1300">
        <w:rPr>
          <w:b/>
          <w:sz w:val="20"/>
          <w:szCs w:val="20"/>
        </w:rPr>
        <w:t xml:space="preserve">Right to object to direct marketing: </w:t>
      </w:r>
      <w:r w:rsidRPr="00DF1300">
        <w:rPr>
          <w:sz w:val="20"/>
          <w:szCs w:val="20"/>
        </w:rPr>
        <w:t>the right to object where processing is carried out for direct marketing purposes (including profiling in connection with that purpose</w:t>
      </w:r>
      <w:r w:rsidR="000A6B77" w:rsidRPr="00DF1300">
        <w:rPr>
          <w:sz w:val="20"/>
          <w:szCs w:val="20"/>
        </w:rPr>
        <w:t>)</w:t>
      </w:r>
      <w:r w:rsidRPr="00DF1300">
        <w:rPr>
          <w:sz w:val="20"/>
          <w:szCs w:val="20"/>
        </w:rPr>
        <w:t>.</w:t>
      </w:r>
    </w:p>
    <w:p w14:paraId="18FBB7FA" w14:textId="77777777" w:rsidR="00D40E7F" w:rsidRPr="00DF1300" w:rsidRDefault="00D40E7F" w:rsidP="001D6916">
      <w:pPr>
        <w:pStyle w:val="ListParagraph"/>
        <w:keepNext/>
        <w:keepLines/>
        <w:ind w:left="1134" w:hanging="567"/>
        <w:jc w:val="both"/>
        <w:rPr>
          <w:sz w:val="20"/>
          <w:szCs w:val="20"/>
        </w:rPr>
      </w:pPr>
    </w:p>
    <w:p w14:paraId="0BCDA6B9" w14:textId="6C424D77" w:rsidR="00D40E7F" w:rsidRPr="00DF1300" w:rsidRDefault="00D40E7F" w:rsidP="001D6916">
      <w:pPr>
        <w:pStyle w:val="ListParagraph"/>
        <w:keepNext/>
        <w:keepLines/>
        <w:numPr>
          <w:ilvl w:val="0"/>
          <w:numId w:val="7"/>
        </w:numPr>
        <w:ind w:left="1134" w:hanging="567"/>
        <w:jc w:val="both"/>
        <w:rPr>
          <w:sz w:val="20"/>
          <w:szCs w:val="20"/>
        </w:rPr>
      </w:pPr>
      <w:r w:rsidRPr="00DF1300">
        <w:rPr>
          <w:b/>
          <w:sz w:val="20"/>
          <w:szCs w:val="20"/>
        </w:rPr>
        <w:t xml:space="preserve">Right to object to automated processing: </w:t>
      </w:r>
      <w:r w:rsidRPr="00DF1300">
        <w:rPr>
          <w:sz w:val="20"/>
          <w:szCs w:val="20"/>
        </w:rPr>
        <w:t>the right not to be subject to a decision based solely on automated processing (including profiling) which produces legal effects (or other similar significant effects) on the Data Subject.</w:t>
      </w:r>
    </w:p>
    <w:p w14:paraId="4C43FEBD" w14:textId="74466E7B" w:rsidR="00313500" w:rsidRDefault="00CC7BC3" w:rsidP="001D6916">
      <w:pPr>
        <w:keepNext/>
        <w:keepLines/>
        <w:ind w:left="567" w:hanging="567"/>
        <w:jc w:val="both"/>
        <w:rPr>
          <w:sz w:val="20"/>
          <w:szCs w:val="20"/>
        </w:rPr>
      </w:pPr>
      <w:r>
        <w:rPr>
          <w:sz w:val="20"/>
          <w:szCs w:val="20"/>
        </w:rPr>
        <w:t>11</w:t>
      </w:r>
      <w:r w:rsidR="009B140C" w:rsidRPr="00DF1300">
        <w:rPr>
          <w:sz w:val="20"/>
          <w:szCs w:val="20"/>
        </w:rPr>
        <w:t>.2</w:t>
      </w:r>
      <w:r w:rsidR="009B140C" w:rsidRPr="00DF1300">
        <w:rPr>
          <w:sz w:val="20"/>
          <w:szCs w:val="20"/>
        </w:rPr>
        <w:tab/>
      </w:r>
      <w:r w:rsidR="007434E9" w:rsidRPr="00DF1300">
        <w:rPr>
          <w:sz w:val="20"/>
          <w:szCs w:val="20"/>
        </w:rPr>
        <w:t xml:space="preserve">If you </w:t>
      </w:r>
      <w:r w:rsidR="009B140C" w:rsidRPr="00DF1300">
        <w:rPr>
          <w:sz w:val="20"/>
          <w:szCs w:val="20"/>
        </w:rPr>
        <w:t>want</w:t>
      </w:r>
      <w:r w:rsidR="007434E9" w:rsidRPr="00DF1300">
        <w:rPr>
          <w:sz w:val="20"/>
          <w:szCs w:val="20"/>
        </w:rPr>
        <w:t xml:space="preserve"> to avail of any of these rights, you</w:t>
      </w:r>
      <w:r w:rsidR="00710B2C" w:rsidRPr="00DF1300">
        <w:rPr>
          <w:sz w:val="20"/>
          <w:szCs w:val="20"/>
        </w:rPr>
        <w:t xml:space="preserve"> should contact us immediately at </w:t>
      </w:r>
      <w:hyperlink r:id="rId10" w:history="1">
        <w:r w:rsidR="00C42C63" w:rsidRPr="000623C6">
          <w:rPr>
            <w:rStyle w:val="Hyperlink"/>
            <w:sz w:val="20"/>
            <w:szCs w:val="20"/>
            <w:highlight w:val="yellow"/>
          </w:rPr>
          <w:t>dpo@companyname.co.uk</w:t>
        </w:r>
      </w:hyperlink>
      <w:r w:rsidR="00313500" w:rsidRPr="00DF1300">
        <w:rPr>
          <w:sz w:val="20"/>
          <w:szCs w:val="20"/>
        </w:rPr>
        <w:t>.</w:t>
      </w:r>
      <w:r w:rsidR="009B140C" w:rsidRPr="00DF1300">
        <w:rPr>
          <w:sz w:val="20"/>
          <w:szCs w:val="20"/>
        </w:rPr>
        <w:t xml:space="preserve"> </w:t>
      </w:r>
      <w:r w:rsidR="00CA3FEC" w:rsidRPr="00DF1300">
        <w:rPr>
          <w:sz w:val="20"/>
          <w:szCs w:val="20"/>
        </w:rPr>
        <w:t xml:space="preserve">If we are not the Controller, we will need to transfer your request to the Controller – but we will only do so with your consent. </w:t>
      </w:r>
      <w:r w:rsidR="00812493" w:rsidRPr="00DF1300">
        <w:rPr>
          <w:sz w:val="20"/>
          <w:szCs w:val="20"/>
        </w:rPr>
        <w:t>If you do contact us with a request, we will</w:t>
      </w:r>
      <w:r w:rsidR="00CA3FEC" w:rsidRPr="00DF1300">
        <w:rPr>
          <w:sz w:val="20"/>
          <w:szCs w:val="20"/>
        </w:rPr>
        <w:t xml:space="preserve"> also</w:t>
      </w:r>
      <w:r w:rsidR="00812493" w:rsidRPr="00DF1300">
        <w:rPr>
          <w:sz w:val="20"/>
          <w:szCs w:val="20"/>
        </w:rPr>
        <w:t xml:space="preserve"> need evidence that you are who you say you are to ensure compliance w</w:t>
      </w:r>
      <w:r w:rsidR="002F1AE3" w:rsidRPr="00DF1300">
        <w:rPr>
          <w:sz w:val="20"/>
          <w:szCs w:val="20"/>
        </w:rPr>
        <w:t>ith data protection legislation.</w:t>
      </w:r>
    </w:p>
    <w:p w14:paraId="2713EA19" w14:textId="77777777" w:rsidR="00BC19CD" w:rsidRPr="00DF1300" w:rsidRDefault="00BC19CD" w:rsidP="001D6916">
      <w:pPr>
        <w:keepNext/>
        <w:keepLines/>
        <w:ind w:left="567" w:hanging="567"/>
        <w:jc w:val="both"/>
        <w:rPr>
          <w:sz w:val="20"/>
          <w:szCs w:val="20"/>
        </w:rPr>
      </w:pPr>
    </w:p>
    <w:p w14:paraId="50B19396" w14:textId="210CB8C2" w:rsidR="00A31F5B" w:rsidRPr="00DF1300" w:rsidRDefault="00A31F5B"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t>WHAT HAPPENS IF</w:t>
      </w:r>
      <w:r w:rsidR="007434E9" w:rsidRPr="00DF1300">
        <w:rPr>
          <w:b/>
          <w:sz w:val="20"/>
          <w:szCs w:val="20"/>
        </w:rPr>
        <w:t xml:space="preserve"> </w:t>
      </w:r>
      <w:r w:rsidR="007D6964" w:rsidRPr="00DF1300">
        <w:rPr>
          <w:b/>
          <w:sz w:val="20"/>
          <w:szCs w:val="20"/>
        </w:rPr>
        <w:t>I</w:t>
      </w:r>
      <w:r w:rsidR="007434E9" w:rsidRPr="00DF1300">
        <w:rPr>
          <w:b/>
          <w:sz w:val="20"/>
          <w:szCs w:val="20"/>
        </w:rPr>
        <w:t xml:space="preserve"> NO LONGER WANT </w:t>
      </w:r>
      <w:r w:rsidR="007D6964" w:rsidRPr="00DF1300">
        <w:rPr>
          <w:b/>
          <w:sz w:val="20"/>
          <w:szCs w:val="20"/>
        </w:rPr>
        <w:t>YOU</w:t>
      </w:r>
      <w:r w:rsidR="007434E9" w:rsidRPr="00DF1300">
        <w:rPr>
          <w:b/>
          <w:sz w:val="20"/>
          <w:szCs w:val="20"/>
        </w:rPr>
        <w:t xml:space="preserve"> TO PROCESS</w:t>
      </w:r>
      <w:r w:rsidRPr="00DF1300">
        <w:rPr>
          <w:b/>
          <w:sz w:val="20"/>
          <w:szCs w:val="20"/>
        </w:rPr>
        <w:t xml:space="preserve"> PERSONAL DATA ABOUT </w:t>
      </w:r>
      <w:r w:rsidR="007D6964" w:rsidRPr="00DF1300">
        <w:rPr>
          <w:b/>
          <w:sz w:val="20"/>
          <w:szCs w:val="20"/>
        </w:rPr>
        <w:t>ME</w:t>
      </w:r>
      <w:r w:rsidRPr="00DF1300">
        <w:rPr>
          <w:b/>
          <w:sz w:val="20"/>
          <w:szCs w:val="20"/>
        </w:rPr>
        <w:t>?</w:t>
      </w:r>
    </w:p>
    <w:p w14:paraId="5A03F75A" w14:textId="77777777" w:rsidR="00812493" w:rsidRPr="00DF1300" w:rsidRDefault="00812493" w:rsidP="001D6916">
      <w:pPr>
        <w:pStyle w:val="ListParagraph"/>
        <w:keepNext/>
        <w:keepLines/>
        <w:spacing w:after="0" w:line="240" w:lineRule="auto"/>
        <w:ind w:left="567"/>
        <w:jc w:val="both"/>
        <w:rPr>
          <w:b/>
          <w:sz w:val="20"/>
          <w:szCs w:val="20"/>
        </w:rPr>
      </w:pPr>
    </w:p>
    <w:p w14:paraId="704169DF" w14:textId="18877A0A" w:rsidR="007A44C9" w:rsidRDefault="00CC7BC3" w:rsidP="007A44C9">
      <w:pPr>
        <w:keepNext/>
        <w:keepLines/>
        <w:spacing w:after="0" w:line="240" w:lineRule="auto"/>
        <w:ind w:left="567" w:hanging="567"/>
        <w:jc w:val="both"/>
        <w:rPr>
          <w:sz w:val="20"/>
          <w:szCs w:val="20"/>
        </w:rPr>
      </w:pPr>
      <w:r>
        <w:rPr>
          <w:sz w:val="20"/>
          <w:szCs w:val="20"/>
        </w:rPr>
        <w:t>12</w:t>
      </w:r>
      <w:r w:rsidR="00812493" w:rsidRPr="00DF1300">
        <w:rPr>
          <w:sz w:val="20"/>
          <w:szCs w:val="20"/>
        </w:rPr>
        <w:t>.1</w:t>
      </w:r>
      <w:r w:rsidR="00812493" w:rsidRPr="00DF1300">
        <w:rPr>
          <w:sz w:val="20"/>
          <w:szCs w:val="20"/>
        </w:rPr>
        <w:tab/>
      </w:r>
      <w:r w:rsidR="00BC19CD">
        <w:rPr>
          <w:sz w:val="20"/>
          <w:szCs w:val="20"/>
        </w:rPr>
        <w:t xml:space="preserve">If we are holding Personal Data about you as a Processor, we will need to transfer your request to the Controller who has engaged us to provide our Services – that will be </w:t>
      </w:r>
      <w:r w:rsidR="000623C6" w:rsidRPr="000623C6">
        <w:rPr>
          <w:sz w:val="20"/>
          <w:szCs w:val="20"/>
          <w:highlight w:val="yellow"/>
        </w:rPr>
        <w:t>[</w:t>
      </w:r>
      <w:r w:rsidR="000623C6" w:rsidRPr="000623C6">
        <w:rPr>
          <w:sz w:val="20"/>
          <w:szCs w:val="20"/>
          <w:highlight w:val="yellow"/>
        </w:rPr>
        <w:tab/>
      </w:r>
      <w:r w:rsidR="000623C6" w:rsidRPr="000623C6">
        <w:rPr>
          <w:sz w:val="20"/>
          <w:szCs w:val="20"/>
          <w:highlight w:val="yellow"/>
        </w:rPr>
        <w:tab/>
      </w:r>
      <w:r w:rsidR="000623C6" w:rsidRPr="000623C6">
        <w:rPr>
          <w:sz w:val="20"/>
          <w:szCs w:val="20"/>
          <w:highlight w:val="yellow"/>
        </w:rPr>
        <w:tab/>
        <w:t>]</w:t>
      </w:r>
      <w:r w:rsidR="00BC19CD" w:rsidRPr="000623C6">
        <w:rPr>
          <w:sz w:val="20"/>
          <w:szCs w:val="20"/>
          <w:highlight w:val="yellow"/>
        </w:rPr>
        <w:t>.</w:t>
      </w:r>
      <w:r w:rsidR="00BC19CD">
        <w:rPr>
          <w:sz w:val="20"/>
          <w:szCs w:val="20"/>
        </w:rPr>
        <w:t xml:space="preserve"> </w:t>
      </w:r>
    </w:p>
    <w:p w14:paraId="213225D8" w14:textId="77777777" w:rsidR="00BC19CD" w:rsidRDefault="00BC19CD" w:rsidP="001D6916">
      <w:pPr>
        <w:keepNext/>
        <w:keepLines/>
        <w:spacing w:after="0" w:line="240" w:lineRule="auto"/>
        <w:ind w:left="567" w:hanging="567"/>
        <w:jc w:val="both"/>
        <w:rPr>
          <w:sz w:val="20"/>
          <w:szCs w:val="20"/>
        </w:rPr>
      </w:pPr>
    </w:p>
    <w:p w14:paraId="20618603" w14:textId="6D8A56FC" w:rsidR="007A44C9" w:rsidRDefault="00CC7BC3" w:rsidP="001D6916">
      <w:pPr>
        <w:keepNext/>
        <w:keepLines/>
        <w:spacing w:after="0" w:line="240" w:lineRule="auto"/>
        <w:ind w:left="567" w:hanging="567"/>
        <w:jc w:val="both"/>
        <w:rPr>
          <w:sz w:val="20"/>
          <w:szCs w:val="20"/>
        </w:rPr>
      </w:pPr>
      <w:r>
        <w:rPr>
          <w:sz w:val="20"/>
          <w:szCs w:val="20"/>
        </w:rPr>
        <w:lastRenderedPageBreak/>
        <w:t>12</w:t>
      </w:r>
      <w:r w:rsidR="00BC19CD">
        <w:rPr>
          <w:sz w:val="20"/>
          <w:szCs w:val="20"/>
        </w:rPr>
        <w:t>.2</w:t>
      </w:r>
      <w:r w:rsidR="00BC19CD">
        <w:rPr>
          <w:sz w:val="20"/>
          <w:szCs w:val="20"/>
        </w:rPr>
        <w:tab/>
      </w:r>
      <w:r w:rsidR="007A44C9">
        <w:rPr>
          <w:sz w:val="20"/>
          <w:szCs w:val="20"/>
        </w:rPr>
        <w:t>If we are holding Personal Data about you as a Controller, we will comply with your request unless we have reasons for lawfully retaining data about you.</w:t>
      </w:r>
    </w:p>
    <w:p w14:paraId="48DCB28C" w14:textId="77777777" w:rsidR="007A44C9" w:rsidRDefault="007A44C9" w:rsidP="001D6916">
      <w:pPr>
        <w:keepNext/>
        <w:keepLines/>
        <w:spacing w:after="0" w:line="240" w:lineRule="auto"/>
        <w:ind w:left="567" w:hanging="567"/>
        <w:jc w:val="both"/>
        <w:rPr>
          <w:sz w:val="20"/>
          <w:szCs w:val="20"/>
        </w:rPr>
      </w:pPr>
    </w:p>
    <w:p w14:paraId="5B69EADD" w14:textId="55BA7794" w:rsidR="00A44414" w:rsidRDefault="007A44C9" w:rsidP="001D6916">
      <w:pPr>
        <w:keepNext/>
        <w:keepLines/>
        <w:spacing w:after="0" w:line="240" w:lineRule="auto"/>
        <w:ind w:left="567" w:hanging="567"/>
        <w:jc w:val="both"/>
        <w:rPr>
          <w:sz w:val="20"/>
          <w:szCs w:val="20"/>
        </w:rPr>
      </w:pPr>
      <w:r>
        <w:rPr>
          <w:sz w:val="20"/>
          <w:szCs w:val="20"/>
        </w:rPr>
        <w:t>12.3</w:t>
      </w:r>
      <w:r>
        <w:rPr>
          <w:sz w:val="20"/>
          <w:szCs w:val="20"/>
        </w:rPr>
        <w:tab/>
      </w:r>
      <w:r w:rsidR="00BC19CD">
        <w:rPr>
          <w:sz w:val="20"/>
          <w:szCs w:val="20"/>
        </w:rPr>
        <w:t>If we are holding Personal Data about you and using that data for marketing purposes or for any other activities based on your consent, y</w:t>
      </w:r>
      <w:r w:rsidR="00A31F5B" w:rsidRPr="00DF1300">
        <w:rPr>
          <w:sz w:val="20"/>
          <w:szCs w:val="20"/>
        </w:rPr>
        <w:t>ou may notify us at any time that you no long</w:t>
      </w:r>
      <w:r w:rsidR="00913C4A" w:rsidRPr="00DF1300">
        <w:rPr>
          <w:sz w:val="20"/>
          <w:szCs w:val="20"/>
        </w:rPr>
        <w:t>er</w:t>
      </w:r>
      <w:r w:rsidR="00A31F5B" w:rsidRPr="00DF1300">
        <w:rPr>
          <w:sz w:val="20"/>
          <w:szCs w:val="20"/>
        </w:rPr>
        <w:t xml:space="preserve"> want us to process Personal Data about you for </w:t>
      </w:r>
      <w:proofErr w:type="gramStart"/>
      <w:r w:rsidR="00A31F5B" w:rsidRPr="00DF1300">
        <w:rPr>
          <w:sz w:val="20"/>
          <w:szCs w:val="20"/>
        </w:rPr>
        <w:t>particular purposes</w:t>
      </w:r>
      <w:proofErr w:type="gramEnd"/>
      <w:r w:rsidR="00A31F5B" w:rsidRPr="00DF1300">
        <w:rPr>
          <w:sz w:val="20"/>
          <w:szCs w:val="20"/>
        </w:rPr>
        <w:t xml:space="preserve"> or for any purposes whatsoever</w:t>
      </w:r>
      <w:r w:rsidR="00BC19CD">
        <w:rPr>
          <w:sz w:val="20"/>
          <w:szCs w:val="20"/>
        </w:rPr>
        <w:t xml:space="preserve"> and we will stop processing your Personal Data for that purpose. This will not affect your ability to </w:t>
      </w:r>
      <w:r w:rsidR="000623C6">
        <w:rPr>
          <w:sz w:val="20"/>
          <w:szCs w:val="20"/>
        </w:rPr>
        <w:t>receive our Services.</w:t>
      </w:r>
    </w:p>
    <w:p w14:paraId="65E4F0A4" w14:textId="77777777" w:rsidR="002F1AE3" w:rsidRPr="00DF1300" w:rsidRDefault="002F1AE3" w:rsidP="001D6916">
      <w:pPr>
        <w:keepNext/>
        <w:keepLines/>
        <w:spacing w:after="0" w:line="240" w:lineRule="auto"/>
        <w:jc w:val="both"/>
        <w:rPr>
          <w:sz w:val="20"/>
          <w:szCs w:val="20"/>
        </w:rPr>
      </w:pPr>
    </w:p>
    <w:p w14:paraId="112B2136" w14:textId="77777777" w:rsidR="00A06C03" w:rsidRPr="00DF1300" w:rsidRDefault="00A06C03" w:rsidP="001D6916">
      <w:pPr>
        <w:keepNext/>
        <w:keepLines/>
        <w:spacing w:after="0" w:line="240" w:lineRule="auto"/>
        <w:jc w:val="both"/>
        <w:rPr>
          <w:b/>
          <w:sz w:val="20"/>
          <w:szCs w:val="20"/>
        </w:rPr>
      </w:pPr>
    </w:p>
    <w:p w14:paraId="51343CAA" w14:textId="23A358CC" w:rsidR="00A31F5B" w:rsidRPr="00DF1300" w:rsidRDefault="00A31F5B" w:rsidP="001D6916">
      <w:pPr>
        <w:pStyle w:val="ListParagraph"/>
        <w:keepNext/>
        <w:keepLines/>
        <w:numPr>
          <w:ilvl w:val="0"/>
          <w:numId w:val="1"/>
        </w:numPr>
        <w:spacing w:after="0" w:line="240" w:lineRule="auto"/>
        <w:ind w:left="567" w:hanging="567"/>
        <w:jc w:val="both"/>
        <w:rPr>
          <w:b/>
          <w:sz w:val="20"/>
          <w:szCs w:val="20"/>
        </w:rPr>
      </w:pPr>
      <w:r w:rsidRPr="00DF1300">
        <w:rPr>
          <w:b/>
          <w:sz w:val="20"/>
          <w:szCs w:val="20"/>
        </w:rPr>
        <w:t xml:space="preserve">WHO DO </w:t>
      </w:r>
      <w:r w:rsidR="007D6964" w:rsidRPr="00DF1300">
        <w:rPr>
          <w:b/>
          <w:sz w:val="20"/>
          <w:szCs w:val="20"/>
        </w:rPr>
        <w:t>I</w:t>
      </w:r>
      <w:r w:rsidRPr="00DF1300">
        <w:rPr>
          <w:b/>
          <w:sz w:val="20"/>
          <w:szCs w:val="20"/>
        </w:rPr>
        <w:t xml:space="preserve"> COMPLAIN TO IF </w:t>
      </w:r>
      <w:r w:rsidR="007D6964" w:rsidRPr="00DF1300">
        <w:rPr>
          <w:b/>
          <w:sz w:val="20"/>
          <w:szCs w:val="20"/>
        </w:rPr>
        <w:t>I’M</w:t>
      </w:r>
      <w:r w:rsidRPr="00DF1300">
        <w:rPr>
          <w:b/>
          <w:sz w:val="20"/>
          <w:szCs w:val="20"/>
        </w:rPr>
        <w:t xml:space="preserve"> NOT HAPPY WITH HOW </w:t>
      </w:r>
      <w:r w:rsidR="007D6964" w:rsidRPr="00DF1300">
        <w:rPr>
          <w:b/>
          <w:sz w:val="20"/>
          <w:szCs w:val="20"/>
        </w:rPr>
        <w:t>YOU</w:t>
      </w:r>
      <w:r w:rsidRPr="00DF1300">
        <w:rPr>
          <w:b/>
          <w:sz w:val="20"/>
          <w:szCs w:val="20"/>
        </w:rPr>
        <w:t xml:space="preserve"> PROCESS PERSONAL DATA</w:t>
      </w:r>
      <w:r w:rsidR="007D6964" w:rsidRPr="00DF1300">
        <w:rPr>
          <w:b/>
          <w:sz w:val="20"/>
          <w:szCs w:val="20"/>
        </w:rPr>
        <w:t xml:space="preserve"> ABOUT ME</w:t>
      </w:r>
      <w:r w:rsidRPr="00DF1300">
        <w:rPr>
          <w:b/>
          <w:sz w:val="20"/>
          <w:szCs w:val="20"/>
        </w:rPr>
        <w:t>?</w:t>
      </w:r>
    </w:p>
    <w:p w14:paraId="5C08207F" w14:textId="77777777" w:rsidR="00A31F5B" w:rsidRPr="00DF1300" w:rsidRDefault="00A31F5B" w:rsidP="001D6916">
      <w:pPr>
        <w:pStyle w:val="ListParagraph"/>
        <w:keepNext/>
        <w:keepLines/>
        <w:spacing w:after="0" w:line="240" w:lineRule="auto"/>
        <w:ind w:left="567" w:hanging="567"/>
        <w:jc w:val="both"/>
        <w:rPr>
          <w:b/>
          <w:sz w:val="20"/>
          <w:szCs w:val="20"/>
        </w:rPr>
      </w:pPr>
    </w:p>
    <w:p w14:paraId="7281F5E6" w14:textId="6D0BCAFE" w:rsidR="007D6964" w:rsidRPr="00DF1300" w:rsidRDefault="00CC7BC3" w:rsidP="001D6916">
      <w:pPr>
        <w:keepNext/>
        <w:keepLines/>
        <w:spacing w:after="0" w:line="240" w:lineRule="auto"/>
        <w:ind w:left="567" w:hanging="567"/>
        <w:jc w:val="both"/>
        <w:rPr>
          <w:rStyle w:val="Hyperlink"/>
          <w:color w:val="auto"/>
          <w:sz w:val="20"/>
          <w:szCs w:val="20"/>
          <w:u w:val="none"/>
        </w:rPr>
      </w:pPr>
      <w:r>
        <w:rPr>
          <w:sz w:val="20"/>
          <w:szCs w:val="20"/>
        </w:rPr>
        <w:t>13</w:t>
      </w:r>
      <w:r w:rsidR="00812493" w:rsidRPr="00DF1300">
        <w:rPr>
          <w:sz w:val="20"/>
          <w:szCs w:val="20"/>
        </w:rPr>
        <w:t>.1</w:t>
      </w:r>
      <w:r w:rsidR="00812493" w:rsidRPr="00DF1300">
        <w:rPr>
          <w:sz w:val="20"/>
          <w:szCs w:val="20"/>
        </w:rPr>
        <w:tab/>
      </w:r>
      <w:r w:rsidR="00A31F5B" w:rsidRPr="00DF1300">
        <w:rPr>
          <w:sz w:val="20"/>
          <w:szCs w:val="20"/>
        </w:rPr>
        <w:t xml:space="preserve">If you have any questions or concerns about how we are using Personal Data about you, please contact </w:t>
      </w:r>
      <w:r w:rsidR="00234C5F" w:rsidRPr="00DF1300">
        <w:rPr>
          <w:sz w:val="20"/>
          <w:szCs w:val="20"/>
        </w:rPr>
        <w:t>our Data Protection Officer</w:t>
      </w:r>
      <w:r w:rsidR="00A31F5B" w:rsidRPr="00DF1300">
        <w:rPr>
          <w:sz w:val="20"/>
          <w:szCs w:val="20"/>
        </w:rPr>
        <w:t xml:space="preserve"> immediately at our registered address (see </w:t>
      </w:r>
      <w:r w:rsidR="004A0F72" w:rsidRPr="00DF1300">
        <w:rPr>
          <w:sz w:val="20"/>
          <w:szCs w:val="20"/>
        </w:rPr>
        <w:t>paragraph</w:t>
      </w:r>
      <w:r w:rsidR="00A31F5B" w:rsidRPr="00DF1300">
        <w:rPr>
          <w:sz w:val="20"/>
          <w:szCs w:val="20"/>
        </w:rPr>
        <w:t xml:space="preserve"> 1.1 above) or by email to </w:t>
      </w:r>
      <w:hyperlink r:id="rId11" w:history="1">
        <w:r w:rsidR="00C42C63" w:rsidRPr="000623C6">
          <w:rPr>
            <w:rStyle w:val="Hyperlink"/>
            <w:sz w:val="20"/>
            <w:szCs w:val="20"/>
            <w:highlight w:val="yellow"/>
          </w:rPr>
          <w:t>dpo@companyname.co.uk</w:t>
        </w:r>
      </w:hyperlink>
      <w:r w:rsidR="00A8738B" w:rsidRPr="000623C6">
        <w:rPr>
          <w:sz w:val="20"/>
          <w:szCs w:val="20"/>
          <w:highlight w:val="yellow"/>
        </w:rPr>
        <w:t>.</w:t>
      </w:r>
      <w:r w:rsidR="00D40E7F" w:rsidRPr="00DF1300">
        <w:rPr>
          <w:sz w:val="20"/>
          <w:szCs w:val="20"/>
        </w:rPr>
        <w:t xml:space="preserve"> </w:t>
      </w:r>
      <w:r w:rsidR="00CA3FEC" w:rsidRPr="00DF1300">
        <w:rPr>
          <w:sz w:val="20"/>
          <w:szCs w:val="20"/>
        </w:rPr>
        <w:t xml:space="preserve">If we are processing Personal Data about you on behalf of </w:t>
      </w:r>
      <w:r w:rsidR="000623C6" w:rsidRPr="000623C6">
        <w:rPr>
          <w:sz w:val="20"/>
          <w:szCs w:val="20"/>
          <w:highlight w:val="yellow"/>
        </w:rPr>
        <w:t xml:space="preserve">[   </w:t>
      </w:r>
      <w:proofErr w:type="gramStart"/>
      <w:r w:rsidR="000623C6" w:rsidRPr="000623C6">
        <w:rPr>
          <w:sz w:val="20"/>
          <w:szCs w:val="20"/>
          <w:highlight w:val="yellow"/>
        </w:rPr>
        <w:t xml:space="preserve">  ]</w:t>
      </w:r>
      <w:proofErr w:type="gramEnd"/>
      <w:r w:rsidR="00CA3FEC" w:rsidRPr="000623C6">
        <w:rPr>
          <w:sz w:val="20"/>
          <w:szCs w:val="20"/>
          <w:highlight w:val="yellow"/>
        </w:rPr>
        <w:t>,</w:t>
      </w:r>
      <w:r w:rsidR="00CA3FEC" w:rsidRPr="00DF1300">
        <w:rPr>
          <w:sz w:val="20"/>
          <w:szCs w:val="20"/>
        </w:rPr>
        <w:t xml:space="preserve"> we will need to pass your complaint to </w:t>
      </w:r>
      <w:r w:rsidR="000623C6" w:rsidRPr="000623C6">
        <w:rPr>
          <w:sz w:val="20"/>
          <w:szCs w:val="20"/>
          <w:highlight w:val="yellow"/>
        </w:rPr>
        <w:t>[      ]</w:t>
      </w:r>
      <w:r w:rsidR="00CA3FEC" w:rsidRPr="00DF1300">
        <w:rPr>
          <w:sz w:val="20"/>
          <w:szCs w:val="20"/>
        </w:rPr>
        <w:t xml:space="preserve"> – we will only do so with your consent.</w:t>
      </w:r>
    </w:p>
    <w:p w14:paraId="52FD47B1" w14:textId="77777777" w:rsidR="00A31F5B" w:rsidRPr="00DF1300" w:rsidRDefault="00A31F5B" w:rsidP="001D6916">
      <w:pPr>
        <w:pStyle w:val="ListParagraph"/>
        <w:keepNext/>
        <w:keepLines/>
        <w:spacing w:after="0" w:line="240" w:lineRule="auto"/>
        <w:ind w:left="567" w:hanging="567"/>
        <w:jc w:val="both"/>
        <w:rPr>
          <w:rStyle w:val="Hyperlink"/>
          <w:sz w:val="20"/>
          <w:szCs w:val="20"/>
        </w:rPr>
      </w:pPr>
    </w:p>
    <w:p w14:paraId="59B42405" w14:textId="5B7C0C65" w:rsidR="00B232B0" w:rsidRPr="00DF1300" w:rsidRDefault="00CC7BC3" w:rsidP="001D6916">
      <w:pPr>
        <w:keepNext/>
        <w:keepLines/>
        <w:spacing w:after="0" w:line="240" w:lineRule="auto"/>
        <w:ind w:left="567" w:hanging="567"/>
        <w:jc w:val="both"/>
        <w:rPr>
          <w:rStyle w:val="Hyperlink"/>
          <w:color w:val="auto"/>
          <w:sz w:val="20"/>
          <w:szCs w:val="20"/>
          <w:u w:val="none"/>
        </w:rPr>
      </w:pPr>
      <w:r>
        <w:rPr>
          <w:rStyle w:val="Hyperlink"/>
          <w:color w:val="auto"/>
          <w:sz w:val="20"/>
          <w:szCs w:val="20"/>
          <w:u w:val="none"/>
        </w:rPr>
        <w:t>13</w:t>
      </w:r>
      <w:r w:rsidR="00812493" w:rsidRPr="00DF1300">
        <w:rPr>
          <w:rStyle w:val="Hyperlink"/>
          <w:color w:val="auto"/>
          <w:sz w:val="20"/>
          <w:szCs w:val="20"/>
          <w:u w:val="none"/>
        </w:rPr>
        <w:t>.2</w:t>
      </w:r>
      <w:r w:rsidR="00812493" w:rsidRPr="00DF1300">
        <w:rPr>
          <w:rStyle w:val="Hyperlink"/>
          <w:color w:val="auto"/>
          <w:sz w:val="20"/>
          <w:szCs w:val="20"/>
          <w:u w:val="none"/>
        </w:rPr>
        <w:tab/>
      </w:r>
      <w:r w:rsidR="00A31F5B" w:rsidRPr="00DF1300">
        <w:rPr>
          <w:rStyle w:val="Hyperlink"/>
          <w:color w:val="auto"/>
          <w:sz w:val="20"/>
          <w:szCs w:val="20"/>
          <w:u w:val="none"/>
        </w:rPr>
        <w:t xml:space="preserve">If you wish to make a complaint about how we have handled Personal Data about you, you may lodge a complaint with the Information Commissioner’s Office by following this link: </w:t>
      </w:r>
      <w:hyperlink r:id="rId12" w:history="1">
        <w:r w:rsidR="00A31F5B" w:rsidRPr="00DF1300">
          <w:rPr>
            <w:rStyle w:val="Hyperlink"/>
            <w:sz w:val="20"/>
            <w:szCs w:val="20"/>
          </w:rPr>
          <w:t>https://ico.org.uk/concerns/</w:t>
        </w:r>
      </w:hyperlink>
      <w:r w:rsidR="00A31F5B" w:rsidRPr="00DF1300">
        <w:rPr>
          <w:rStyle w:val="Hyperlink"/>
          <w:color w:val="auto"/>
          <w:sz w:val="20"/>
          <w:szCs w:val="20"/>
          <w:u w:val="none"/>
        </w:rPr>
        <w:t xml:space="preserve">. </w:t>
      </w:r>
    </w:p>
    <w:p w14:paraId="700BFD64" w14:textId="77777777" w:rsidR="00BC19CD" w:rsidRDefault="00BC19CD" w:rsidP="000623C6">
      <w:pPr>
        <w:keepNext/>
        <w:keepLines/>
        <w:spacing w:after="0" w:line="240" w:lineRule="auto"/>
        <w:jc w:val="both"/>
        <w:rPr>
          <w:rStyle w:val="Hyperlink"/>
          <w:color w:val="auto"/>
          <w:sz w:val="20"/>
          <w:szCs w:val="20"/>
          <w:u w:val="none"/>
        </w:rPr>
      </w:pPr>
    </w:p>
    <w:p w14:paraId="45F1A88B" w14:textId="77777777" w:rsidR="00BC19CD" w:rsidRPr="00DF1300" w:rsidRDefault="00BC19CD" w:rsidP="001D6916">
      <w:pPr>
        <w:keepNext/>
        <w:keepLines/>
        <w:spacing w:after="0" w:line="240" w:lineRule="auto"/>
        <w:ind w:left="567" w:hanging="567"/>
        <w:jc w:val="both"/>
        <w:rPr>
          <w:rStyle w:val="Hyperlink"/>
          <w:color w:val="auto"/>
          <w:sz w:val="20"/>
          <w:szCs w:val="20"/>
          <w:u w:val="none"/>
        </w:rPr>
      </w:pPr>
    </w:p>
    <w:p w14:paraId="68872B5F" w14:textId="30E6A936" w:rsidR="007D6964" w:rsidRPr="00DF1300" w:rsidRDefault="007D6964" w:rsidP="001D6916">
      <w:pPr>
        <w:pStyle w:val="ListParagraph"/>
        <w:keepNext/>
        <w:keepLines/>
        <w:numPr>
          <w:ilvl w:val="0"/>
          <w:numId w:val="1"/>
        </w:numPr>
        <w:spacing w:after="0" w:line="240" w:lineRule="auto"/>
        <w:ind w:left="567" w:hanging="567"/>
        <w:jc w:val="both"/>
        <w:rPr>
          <w:rStyle w:val="Hyperlink"/>
          <w:color w:val="auto"/>
          <w:sz w:val="20"/>
          <w:szCs w:val="20"/>
          <w:u w:val="none"/>
        </w:rPr>
      </w:pPr>
      <w:r w:rsidRPr="00DF1300">
        <w:rPr>
          <w:rStyle w:val="Hyperlink"/>
          <w:b/>
          <w:color w:val="auto"/>
          <w:sz w:val="20"/>
          <w:szCs w:val="20"/>
          <w:u w:val="none"/>
        </w:rPr>
        <w:t xml:space="preserve">WHAT DO ALL OF THE DEFINED TERMS IN THIS PRIVACY </w:t>
      </w:r>
      <w:r w:rsidR="009878F9" w:rsidRPr="00DF1300">
        <w:rPr>
          <w:rStyle w:val="Hyperlink"/>
          <w:b/>
          <w:color w:val="auto"/>
          <w:sz w:val="20"/>
          <w:szCs w:val="20"/>
          <w:u w:val="none"/>
        </w:rPr>
        <w:t>NOTICE</w:t>
      </w:r>
      <w:r w:rsidRPr="00DF1300">
        <w:rPr>
          <w:rStyle w:val="Hyperlink"/>
          <w:b/>
          <w:color w:val="auto"/>
          <w:sz w:val="20"/>
          <w:szCs w:val="20"/>
          <w:u w:val="none"/>
        </w:rPr>
        <w:t xml:space="preserve"> MEAN?</w:t>
      </w:r>
    </w:p>
    <w:p w14:paraId="7EC37827" w14:textId="77777777" w:rsidR="007D6964" w:rsidRPr="00DF1300" w:rsidRDefault="007D6964" w:rsidP="001D6916">
      <w:pPr>
        <w:keepNext/>
        <w:keepLines/>
        <w:spacing w:after="0" w:line="240" w:lineRule="auto"/>
        <w:jc w:val="both"/>
        <w:rPr>
          <w:rStyle w:val="Hyperlink"/>
          <w:color w:val="auto"/>
          <w:sz w:val="20"/>
          <w:szCs w:val="20"/>
          <w:u w:val="none"/>
        </w:rPr>
      </w:pPr>
    </w:p>
    <w:p w14:paraId="5E20D5D3" w14:textId="7DC65398" w:rsidR="007D6964" w:rsidRPr="00DF1300" w:rsidRDefault="00CC7BC3" w:rsidP="001D6916">
      <w:pPr>
        <w:keepNext/>
        <w:keepLines/>
        <w:spacing w:after="0" w:line="240" w:lineRule="auto"/>
        <w:ind w:left="567" w:hanging="567"/>
        <w:jc w:val="both"/>
        <w:rPr>
          <w:rStyle w:val="Hyperlink"/>
          <w:color w:val="auto"/>
          <w:sz w:val="20"/>
          <w:szCs w:val="20"/>
          <w:u w:val="none"/>
        </w:rPr>
      </w:pPr>
      <w:r>
        <w:rPr>
          <w:rStyle w:val="Hyperlink"/>
          <w:color w:val="auto"/>
          <w:sz w:val="20"/>
          <w:szCs w:val="20"/>
          <w:u w:val="none"/>
        </w:rPr>
        <w:t>14</w:t>
      </w:r>
      <w:r w:rsidR="007D6964" w:rsidRPr="00DF1300">
        <w:rPr>
          <w:rStyle w:val="Hyperlink"/>
          <w:color w:val="auto"/>
          <w:sz w:val="20"/>
          <w:szCs w:val="20"/>
          <w:u w:val="none"/>
        </w:rPr>
        <w:t>.1</w:t>
      </w:r>
      <w:r w:rsidR="007D6964" w:rsidRPr="00DF1300">
        <w:rPr>
          <w:rStyle w:val="Hyperlink"/>
          <w:color w:val="auto"/>
          <w:sz w:val="20"/>
          <w:szCs w:val="20"/>
          <w:u w:val="none"/>
        </w:rPr>
        <w:tab/>
        <w:t xml:space="preserve">Throughout this </w:t>
      </w:r>
      <w:r w:rsidR="009878F9" w:rsidRPr="00DF1300">
        <w:rPr>
          <w:rStyle w:val="Hyperlink"/>
          <w:color w:val="auto"/>
          <w:sz w:val="20"/>
          <w:szCs w:val="20"/>
          <w:u w:val="none"/>
        </w:rPr>
        <w:t>notice</w:t>
      </w:r>
      <w:r w:rsidR="007D6964" w:rsidRPr="00DF1300">
        <w:rPr>
          <w:rStyle w:val="Hyperlink"/>
          <w:color w:val="auto"/>
          <w:sz w:val="20"/>
          <w:szCs w:val="20"/>
          <w:u w:val="none"/>
        </w:rPr>
        <w:t xml:space="preserve"> you’ll see a lot of defined terms (which you can recognise because they’re capitalised). Where possible, we’ve tried to define them as we go, but we thought it might be useful to have a glossary at the end for you. Anywhere in this </w:t>
      </w:r>
      <w:r w:rsidR="009878F9" w:rsidRPr="00DF1300">
        <w:rPr>
          <w:rStyle w:val="Hyperlink"/>
          <w:color w:val="auto"/>
          <w:sz w:val="20"/>
          <w:szCs w:val="20"/>
          <w:u w:val="none"/>
        </w:rPr>
        <w:t>notice</w:t>
      </w:r>
      <w:r w:rsidR="007D6964" w:rsidRPr="00DF1300">
        <w:rPr>
          <w:rStyle w:val="Hyperlink"/>
          <w:color w:val="auto"/>
          <w:sz w:val="20"/>
          <w:szCs w:val="20"/>
          <w:u w:val="none"/>
        </w:rPr>
        <w:t xml:space="preserve"> you see the following terms, they’ll have the following meanings:</w:t>
      </w:r>
    </w:p>
    <w:p w14:paraId="458ADAA7" w14:textId="77777777" w:rsidR="007D6964" w:rsidRPr="00DF1300" w:rsidRDefault="007D6964" w:rsidP="000623C6">
      <w:pPr>
        <w:keepNext/>
        <w:keepLines/>
        <w:spacing w:after="0" w:line="240" w:lineRule="auto"/>
        <w:jc w:val="both"/>
        <w:rPr>
          <w:sz w:val="20"/>
          <w:szCs w:val="20"/>
        </w:rPr>
      </w:pPr>
    </w:p>
    <w:p w14:paraId="7AF32516" w14:textId="1046CCE0" w:rsidR="007D6964" w:rsidRDefault="007D6964" w:rsidP="001D6916">
      <w:pPr>
        <w:keepNext/>
        <w:keepLines/>
        <w:spacing w:after="0" w:line="240" w:lineRule="auto"/>
        <w:ind w:left="567"/>
        <w:jc w:val="both"/>
        <w:rPr>
          <w:sz w:val="20"/>
          <w:szCs w:val="20"/>
        </w:rPr>
      </w:pPr>
      <w:r w:rsidRPr="00DF1300">
        <w:rPr>
          <w:b/>
          <w:sz w:val="20"/>
          <w:szCs w:val="20"/>
        </w:rPr>
        <w:t xml:space="preserve">Controller </w:t>
      </w:r>
      <w:r w:rsidRPr="00DF1300">
        <w:rPr>
          <w:sz w:val="20"/>
          <w:szCs w:val="20"/>
        </w:rPr>
        <w:t>is a legal term set out in the General Data Protection Regulation (</w:t>
      </w:r>
      <w:r w:rsidRPr="00DF1300">
        <w:rPr>
          <w:b/>
          <w:sz w:val="20"/>
          <w:szCs w:val="20"/>
        </w:rPr>
        <w:t>GDPR</w:t>
      </w:r>
      <w:r w:rsidRPr="00DF1300">
        <w:rPr>
          <w:sz w:val="20"/>
          <w:szCs w:val="20"/>
        </w:rPr>
        <w:t>), it means the party responsible for deciding what Personal Data to collect and how to use it;</w:t>
      </w:r>
    </w:p>
    <w:p w14:paraId="0F47303A" w14:textId="77777777" w:rsidR="007D6964" w:rsidRPr="00DF1300" w:rsidRDefault="007D6964" w:rsidP="001D6916">
      <w:pPr>
        <w:keepNext/>
        <w:keepLines/>
        <w:spacing w:after="0" w:line="240" w:lineRule="auto"/>
        <w:jc w:val="both"/>
        <w:rPr>
          <w:b/>
          <w:sz w:val="20"/>
          <w:szCs w:val="20"/>
        </w:rPr>
      </w:pPr>
    </w:p>
    <w:p w14:paraId="126FCA36" w14:textId="7E6D6363" w:rsidR="007D6964" w:rsidRPr="00DF1300" w:rsidRDefault="007D6964" w:rsidP="001D6916">
      <w:pPr>
        <w:keepNext/>
        <w:keepLines/>
        <w:spacing w:after="0" w:line="240" w:lineRule="auto"/>
        <w:ind w:left="567"/>
        <w:jc w:val="both"/>
        <w:rPr>
          <w:sz w:val="20"/>
          <w:szCs w:val="20"/>
        </w:rPr>
      </w:pPr>
      <w:r w:rsidRPr="00DF1300">
        <w:rPr>
          <w:b/>
          <w:sz w:val="20"/>
          <w:szCs w:val="20"/>
        </w:rPr>
        <w:t>Data Subject</w:t>
      </w:r>
      <w:r w:rsidRPr="00DF1300">
        <w:rPr>
          <w:sz w:val="20"/>
          <w:szCs w:val="20"/>
        </w:rPr>
        <w:t xml:space="preserve"> means the individual who can be identified from the Personal Data;</w:t>
      </w:r>
    </w:p>
    <w:p w14:paraId="6349A31C" w14:textId="77777777" w:rsidR="00CC7BC3" w:rsidRDefault="00CC7BC3" w:rsidP="000623C6">
      <w:pPr>
        <w:keepNext/>
        <w:keepLines/>
        <w:spacing w:after="0" w:line="240" w:lineRule="auto"/>
        <w:jc w:val="both"/>
        <w:rPr>
          <w:rStyle w:val="Hyperlink"/>
          <w:b/>
          <w:color w:val="auto"/>
          <w:sz w:val="20"/>
          <w:szCs w:val="20"/>
          <w:u w:val="none"/>
        </w:rPr>
      </w:pPr>
    </w:p>
    <w:p w14:paraId="25EA239C" w14:textId="4335A2A7" w:rsidR="00CC7BC3" w:rsidRDefault="00CC7BC3" w:rsidP="001D6916">
      <w:pPr>
        <w:keepNext/>
        <w:keepLines/>
        <w:spacing w:after="0" w:line="240" w:lineRule="auto"/>
        <w:ind w:left="567"/>
        <w:jc w:val="both"/>
        <w:rPr>
          <w:rStyle w:val="Hyperlink"/>
          <w:color w:val="auto"/>
          <w:sz w:val="20"/>
          <w:szCs w:val="20"/>
          <w:u w:val="none"/>
        </w:rPr>
      </w:pPr>
      <w:r w:rsidRPr="00DF1300">
        <w:rPr>
          <w:rStyle w:val="Hyperlink"/>
          <w:b/>
          <w:color w:val="auto"/>
          <w:sz w:val="20"/>
          <w:szCs w:val="20"/>
          <w:u w:val="none"/>
        </w:rPr>
        <w:t>Personal Data</w:t>
      </w:r>
      <w:r w:rsidRPr="00DF1300">
        <w:rPr>
          <w:rStyle w:val="Hyperlink"/>
          <w:color w:val="auto"/>
          <w:sz w:val="20"/>
          <w:szCs w:val="20"/>
          <w:u w:val="none"/>
        </w:rPr>
        <w:t xml:space="preserve"> means data which can be used to identify a living individual. This could be a name and </w:t>
      </w:r>
      <w:proofErr w:type="gramStart"/>
      <w:r w:rsidRPr="00DF1300">
        <w:rPr>
          <w:rStyle w:val="Hyperlink"/>
          <w:color w:val="auto"/>
          <w:sz w:val="20"/>
          <w:szCs w:val="20"/>
          <w:u w:val="none"/>
        </w:rPr>
        <w:t>address</w:t>
      </w:r>
      <w:proofErr w:type="gramEnd"/>
      <w:r w:rsidRPr="00DF1300">
        <w:rPr>
          <w:rStyle w:val="Hyperlink"/>
          <w:color w:val="auto"/>
          <w:sz w:val="20"/>
          <w:szCs w:val="20"/>
          <w:u w:val="none"/>
        </w:rPr>
        <w:t xml:space="preserve"> or it could be a number of details which when taken together make it possible to work out who the information is about. It also includes information about </w:t>
      </w:r>
      <w:r>
        <w:rPr>
          <w:rStyle w:val="Hyperlink"/>
          <w:color w:val="auto"/>
          <w:sz w:val="20"/>
          <w:szCs w:val="20"/>
          <w:u w:val="none"/>
        </w:rPr>
        <w:t>the identifiable individual;</w:t>
      </w:r>
    </w:p>
    <w:p w14:paraId="1192AE4E" w14:textId="77777777" w:rsidR="00CC7BC3" w:rsidRPr="00DF1300" w:rsidRDefault="00CC7BC3" w:rsidP="001D6916">
      <w:pPr>
        <w:keepNext/>
        <w:keepLines/>
        <w:spacing w:after="0" w:line="240" w:lineRule="auto"/>
        <w:ind w:left="567"/>
        <w:jc w:val="both"/>
        <w:rPr>
          <w:rStyle w:val="Hyperlink"/>
          <w:color w:val="auto"/>
          <w:sz w:val="20"/>
          <w:szCs w:val="20"/>
          <w:u w:val="none"/>
        </w:rPr>
      </w:pPr>
    </w:p>
    <w:p w14:paraId="04D33F78" w14:textId="28C59799" w:rsidR="00CC7BC3" w:rsidRDefault="00CC7BC3" w:rsidP="001D6916">
      <w:pPr>
        <w:keepNext/>
        <w:keepLines/>
        <w:spacing w:after="0" w:line="240" w:lineRule="auto"/>
        <w:ind w:left="567"/>
        <w:jc w:val="both"/>
        <w:rPr>
          <w:rStyle w:val="Hyperlink"/>
          <w:color w:val="auto"/>
          <w:sz w:val="20"/>
          <w:szCs w:val="20"/>
          <w:u w:val="none"/>
        </w:rPr>
      </w:pPr>
      <w:r w:rsidRPr="00DF1300">
        <w:rPr>
          <w:rStyle w:val="Hyperlink"/>
          <w:b/>
          <w:color w:val="auto"/>
          <w:sz w:val="20"/>
          <w:szCs w:val="20"/>
          <w:u w:val="none"/>
        </w:rPr>
        <w:t>Processor</w:t>
      </w:r>
      <w:r w:rsidRPr="00DF1300">
        <w:rPr>
          <w:rStyle w:val="Hyperlink"/>
          <w:color w:val="auto"/>
          <w:sz w:val="20"/>
          <w:szCs w:val="20"/>
          <w:u w:val="none"/>
        </w:rPr>
        <w:t xml:space="preserve"> is another legal term set out in the GDPR, it means the party who has agreed to process Personal Da</w:t>
      </w:r>
      <w:r>
        <w:rPr>
          <w:rStyle w:val="Hyperlink"/>
          <w:color w:val="auto"/>
          <w:sz w:val="20"/>
          <w:szCs w:val="20"/>
          <w:u w:val="none"/>
        </w:rPr>
        <w:t>ta on behalf of the Controller;</w:t>
      </w:r>
      <w:r w:rsidR="007A44C9">
        <w:rPr>
          <w:rStyle w:val="Hyperlink"/>
          <w:color w:val="auto"/>
          <w:sz w:val="20"/>
          <w:szCs w:val="20"/>
          <w:u w:val="none"/>
        </w:rPr>
        <w:t xml:space="preserve"> and</w:t>
      </w:r>
    </w:p>
    <w:p w14:paraId="30022280" w14:textId="77777777" w:rsidR="001476C6" w:rsidRDefault="001476C6" w:rsidP="00C87B03">
      <w:pPr>
        <w:keepNext/>
        <w:keepLines/>
        <w:spacing w:after="0" w:line="240" w:lineRule="auto"/>
        <w:jc w:val="both"/>
        <w:rPr>
          <w:rStyle w:val="Hyperlink"/>
          <w:color w:val="auto"/>
          <w:sz w:val="20"/>
          <w:szCs w:val="20"/>
          <w:u w:val="none"/>
        </w:rPr>
      </w:pPr>
    </w:p>
    <w:p w14:paraId="596E7861" w14:textId="4E04C9FC" w:rsidR="001476C6" w:rsidRDefault="001476C6" w:rsidP="001D6916">
      <w:pPr>
        <w:keepNext/>
        <w:keepLines/>
        <w:spacing w:after="0" w:line="240" w:lineRule="auto"/>
        <w:ind w:left="567"/>
        <w:jc w:val="both"/>
        <w:rPr>
          <w:rStyle w:val="Hyperlink"/>
          <w:color w:val="auto"/>
          <w:sz w:val="20"/>
          <w:szCs w:val="20"/>
          <w:u w:val="none"/>
        </w:rPr>
      </w:pPr>
      <w:r w:rsidRPr="001476C6">
        <w:rPr>
          <w:b/>
          <w:sz w:val="20"/>
          <w:szCs w:val="20"/>
        </w:rPr>
        <w:t>Special Categories of Personal Data</w:t>
      </w:r>
      <w:r>
        <w:rPr>
          <w:sz w:val="20"/>
          <w:szCs w:val="20"/>
        </w:rPr>
        <w:t xml:space="preserve"> means</w:t>
      </w:r>
      <w:r w:rsidRPr="00DF1300">
        <w:rPr>
          <w:sz w:val="20"/>
          <w:szCs w:val="20"/>
        </w:rPr>
        <w:t xml:space="preserve"> details about an individual’s race or ethnicity, religious or philosophical beliefs, sex life, sexual orientation, political opinions, trade union membership, information about health and genetic and biometric data</w:t>
      </w:r>
      <w:r w:rsidR="007A44C9">
        <w:rPr>
          <w:sz w:val="20"/>
          <w:szCs w:val="20"/>
        </w:rPr>
        <w:t>.</w:t>
      </w:r>
    </w:p>
    <w:p w14:paraId="6DE41563" w14:textId="77777777" w:rsidR="00CC7BC3" w:rsidRDefault="00CC7BC3" w:rsidP="001D6916">
      <w:pPr>
        <w:keepNext/>
        <w:keepLines/>
        <w:spacing w:after="0" w:line="240" w:lineRule="auto"/>
        <w:ind w:left="567"/>
        <w:jc w:val="both"/>
        <w:rPr>
          <w:rStyle w:val="Hyperlink"/>
          <w:color w:val="auto"/>
          <w:sz w:val="20"/>
          <w:szCs w:val="20"/>
          <w:u w:val="none"/>
        </w:rPr>
      </w:pPr>
    </w:p>
    <w:p w14:paraId="6ED6C209" w14:textId="77777777" w:rsidR="00234C5F" w:rsidRPr="00DF1300" w:rsidRDefault="00234C5F" w:rsidP="001D6916">
      <w:pPr>
        <w:keepNext/>
        <w:keepLines/>
        <w:spacing w:after="0" w:line="240" w:lineRule="auto"/>
        <w:jc w:val="both"/>
        <w:rPr>
          <w:sz w:val="20"/>
          <w:szCs w:val="20"/>
        </w:rPr>
      </w:pPr>
    </w:p>
    <w:p w14:paraId="2DE85501" w14:textId="77777777" w:rsidR="009F6712" w:rsidRPr="00DF1300" w:rsidRDefault="009F6712" w:rsidP="001D6916">
      <w:pPr>
        <w:keepNext/>
        <w:keepLines/>
        <w:spacing w:after="0" w:line="240" w:lineRule="auto"/>
        <w:jc w:val="both"/>
        <w:rPr>
          <w:sz w:val="20"/>
          <w:szCs w:val="20"/>
        </w:rPr>
      </w:pPr>
    </w:p>
    <w:p w14:paraId="4511D07E" w14:textId="2D072427" w:rsidR="009F6712" w:rsidRPr="00A8738B" w:rsidRDefault="009F6712" w:rsidP="001D6916">
      <w:pPr>
        <w:keepNext/>
        <w:keepLines/>
        <w:spacing w:after="0" w:line="240" w:lineRule="auto"/>
        <w:jc w:val="both"/>
        <w:rPr>
          <w:sz w:val="20"/>
          <w:szCs w:val="20"/>
        </w:rPr>
      </w:pPr>
      <w:r w:rsidRPr="00DF1300">
        <w:rPr>
          <w:sz w:val="20"/>
          <w:szCs w:val="20"/>
        </w:rPr>
        <w:t xml:space="preserve">Last updated: </w:t>
      </w:r>
      <w:r w:rsidR="000623C6" w:rsidRPr="000623C6">
        <w:rPr>
          <w:sz w:val="20"/>
          <w:szCs w:val="20"/>
          <w:highlight w:val="yellow"/>
        </w:rPr>
        <w:t>[</w:t>
      </w:r>
      <w:r w:rsidR="000623C6" w:rsidRPr="000623C6">
        <w:rPr>
          <w:sz w:val="20"/>
          <w:szCs w:val="20"/>
          <w:highlight w:val="yellow"/>
        </w:rPr>
        <w:tab/>
      </w:r>
      <w:r w:rsidR="000623C6" w:rsidRPr="000623C6">
        <w:rPr>
          <w:sz w:val="20"/>
          <w:szCs w:val="20"/>
          <w:highlight w:val="yellow"/>
        </w:rPr>
        <w:tab/>
      </w:r>
      <w:r w:rsidR="000623C6" w:rsidRPr="000623C6">
        <w:rPr>
          <w:sz w:val="20"/>
          <w:szCs w:val="20"/>
          <w:highlight w:val="yellow"/>
        </w:rPr>
        <w:tab/>
        <w:t>]</w:t>
      </w:r>
    </w:p>
    <w:sectPr w:rsidR="009F6712" w:rsidRPr="00A8738B">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7385" w14:textId="77777777" w:rsidR="00931D98" w:rsidRDefault="00931D98" w:rsidP="00D91FEE">
      <w:pPr>
        <w:spacing w:after="0" w:line="240" w:lineRule="auto"/>
      </w:pPr>
      <w:r>
        <w:separator/>
      </w:r>
    </w:p>
  </w:endnote>
  <w:endnote w:type="continuationSeparator" w:id="0">
    <w:p w14:paraId="27632F08" w14:textId="77777777" w:rsidR="00931D98" w:rsidRDefault="00931D98" w:rsidP="00D9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16BE" w14:textId="77777777" w:rsidR="00931D98" w:rsidRDefault="00931D98" w:rsidP="00927969">
    <w:pPr>
      <w:pStyle w:val="Footer"/>
      <w:jc w:val="both"/>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07AC2">
      <w:rPr>
        <w:caps/>
        <w:noProof/>
        <w:color w:val="5B9BD5" w:themeColor="accent1"/>
      </w:rPr>
      <w:t>1</w:t>
    </w:r>
    <w:r>
      <w:rPr>
        <w:caps/>
        <w:noProof/>
        <w:color w:val="5B9BD5" w:themeColor="accent1"/>
      </w:rPr>
      <w:fldChar w:fldCharType="end"/>
    </w:r>
  </w:p>
  <w:p w14:paraId="14BC7A00" w14:textId="7AB0A4FF" w:rsidR="00931D98" w:rsidRPr="00607AC2" w:rsidRDefault="00927969" w:rsidP="00927969">
    <w:pPr>
      <w:pStyle w:val="Footer"/>
      <w:jc w:val="both"/>
      <w:rPr>
        <w:sz w:val="18"/>
        <w:szCs w:val="18"/>
      </w:rPr>
    </w:pPr>
    <w:r w:rsidRPr="00607AC2">
      <w:rPr>
        <w:sz w:val="18"/>
        <w:szCs w:val="18"/>
      </w:rPr>
      <w:t xml:space="preserve">DISCLAIMER: This privacy notice is only intended as an illustrative </w:t>
    </w:r>
    <w:r w:rsidR="00C87B03" w:rsidRPr="00607AC2">
      <w:rPr>
        <w:sz w:val="18"/>
        <w:szCs w:val="18"/>
      </w:rPr>
      <w:t>example</w:t>
    </w:r>
    <w:r w:rsidRPr="00607AC2">
      <w:rPr>
        <w:sz w:val="18"/>
        <w:szCs w:val="18"/>
      </w:rPr>
      <w:t xml:space="preserve"> to help you think about what you should put in yours. It will not be right for everyone. The purpose of the GDPR is for businesses to think about how they manage data and work out how to do so responsibly and transparently.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C444" w14:textId="77777777" w:rsidR="00931D98" w:rsidRDefault="00931D98" w:rsidP="00D91FEE">
      <w:pPr>
        <w:spacing w:after="0" w:line="240" w:lineRule="auto"/>
      </w:pPr>
      <w:r>
        <w:separator/>
      </w:r>
    </w:p>
  </w:footnote>
  <w:footnote w:type="continuationSeparator" w:id="0">
    <w:p w14:paraId="449D0C0A" w14:textId="77777777" w:rsidR="00931D98" w:rsidRDefault="00931D98" w:rsidP="00D9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3C95" w14:textId="0BAD411F" w:rsidR="00927969" w:rsidRDefault="00DB461E">
    <w:pPr>
      <w:pStyle w:val="Header"/>
    </w:pPr>
    <w:r>
      <w:rPr>
        <w:noProof/>
      </w:rPr>
      <w:pict w14:anchorId="0492B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79751" o:spid="_x0000_s1638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D714" w14:textId="2B6854FB" w:rsidR="00931D98" w:rsidRDefault="00DB461E" w:rsidP="009F6712">
    <w:pPr>
      <w:pStyle w:val="Header"/>
      <w:jc w:val="center"/>
    </w:pPr>
    <w:r>
      <w:rPr>
        <w:noProof/>
      </w:rPr>
      <w:pict w14:anchorId="7438B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79752" o:spid="_x0000_s16387" type="#_x0000_t136" style="position:absolute;left:0;text-align:left;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927969">
      <w:t>EXAMPLE</w:t>
    </w:r>
    <w:r w:rsidR="00C42C63">
      <w:t xml:space="preserve"> PRIVACY NOTICE</w:t>
    </w:r>
    <w:r w:rsidR="00C83C4D">
      <w:t xml:space="preserve"> </w:t>
    </w:r>
    <w:r w:rsidR="00F73F35">
      <w:t>- SMALL CHARITY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96D3" w14:textId="6EFC8260" w:rsidR="00927969" w:rsidRDefault="00DB461E">
    <w:pPr>
      <w:pStyle w:val="Header"/>
    </w:pPr>
    <w:r>
      <w:rPr>
        <w:noProof/>
      </w:rPr>
      <w:pict w14:anchorId="54FC5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579750" o:spid="_x0000_s1638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207"/>
    <w:multiLevelType w:val="multilevel"/>
    <w:tmpl w:val="EE942E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856577"/>
    <w:multiLevelType w:val="hybridMultilevel"/>
    <w:tmpl w:val="5106B8A4"/>
    <w:lvl w:ilvl="0" w:tplc="00D2D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1750"/>
    <w:multiLevelType w:val="hybridMultilevel"/>
    <w:tmpl w:val="2EA27D78"/>
    <w:lvl w:ilvl="0" w:tplc="28A22D76">
      <w:start w:val="1"/>
      <w:numFmt w:val="bullet"/>
      <w:lvlText w:val=""/>
      <w:lvlJc w:val="left"/>
      <w:pPr>
        <w:ind w:left="1494" w:hanging="360"/>
      </w:pPr>
      <w:rPr>
        <w:rFonts w:ascii="Symbol" w:eastAsiaTheme="minorHAnsi" w:hAnsi="Symbol" w:cstheme="minorBidi"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EA80314"/>
    <w:multiLevelType w:val="hybridMultilevel"/>
    <w:tmpl w:val="6FE8AF24"/>
    <w:lvl w:ilvl="0" w:tplc="E23EF5BA">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1FC1813"/>
    <w:multiLevelType w:val="multilevel"/>
    <w:tmpl w:val="3E2CA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FA20B3"/>
    <w:multiLevelType w:val="multilevel"/>
    <w:tmpl w:val="7C52DE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8735E3"/>
    <w:multiLevelType w:val="multilevel"/>
    <w:tmpl w:val="ADEA59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1EA4C7C"/>
    <w:multiLevelType w:val="hybridMultilevel"/>
    <w:tmpl w:val="40D24466"/>
    <w:lvl w:ilvl="0" w:tplc="63A04712">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5C10BCC"/>
    <w:multiLevelType w:val="hybridMultilevel"/>
    <w:tmpl w:val="704438FE"/>
    <w:lvl w:ilvl="0" w:tplc="28A22D76">
      <w:start w:val="1"/>
      <w:numFmt w:val="bullet"/>
      <w:lvlText w:val=""/>
      <w:lvlJc w:val="left"/>
      <w:pPr>
        <w:ind w:left="1494" w:hanging="360"/>
      </w:pPr>
      <w:rPr>
        <w:rFonts w:ascii="Symbol" w:eastAsiaTheme="minorHAnsi" w:hAnsi="Symbol"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2FEC3006"/>
    <w:multiLevelType w:val="hybridMultilevel"/>
    <w:tmpl w:val="C5B6602A"/>
    <w:lvl w:ilvl="0" w:tplc="F4CCE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61317"/>
    <w:multiLevelType w:val="hybridMultilevel"/>
    <w:tmpl w:val="F73A0218"/>
    <w:lvl w:ilvl="0" w:tplc="7ADE0E04">
      <w:start w:val="3"/>
      <w:numFmt w:val="bullet"/>
      <w:lvlText w:val=""/>
      <w:lvlJc w:val="left"/>
      <w:pPr>
        <w:ind w:left="1494" w:hanging="360"/>
      </w:pPr>
      <w:rPr>
        <w:rFonts w:ascii="Symbol" w:eastAsiaTheme="minorHAnsi" w:hAnsi="Symbol" w:cstheme="minorBid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7A97DA3"/>
    <w:multiLevelType w:val="hybridMultilevel"/>
    <w:tmpl w:val="EEC240EC"/>
    <w:lvl w:ilvl="0" w:tplc="22986804">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B556464"/>
    <w:multiLevelType w:val="hybridMultilevel"/>
    <w:tmpl w:val="F238EF60"/>
    <w:lvl w:ilvl="0" w:tplc="F6526BF4">
      <w:start w:val="1"/>
      <w:numFmt w:val="lowerLetter"/>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FD91ED9"/>
    <w:multiLevelType w:val="hybridMultilevel"/>
    <w:tmpl w:val="76AE80F2"/>
    <w:lvl w:ilvl="0" w:tplc="40A428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E3DEC"/>
    <w:multiLevelType w:val="multilevel"/>
    <w:tmpl w:val="939C6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47E72C40"/>
    <w:multiLevelType w:val="hybridMultilevel"/>
    <w:tmpl w:val="0E2ACF00"/>
    <w:lvl w:ilvl="0" w:tplc="FB847A22">
      <w:start w:val="1"/>
      <w:numFmt w:val="lowerRoman"/>
      <w:lvlText w:val="(%1)"/>
      <w:lvlJc w:val="left"/>
      <w:pPr>
        <w:ind w:left="1647" w:hanging="720"/>
      </w:pPr>
      <w:rPr>
        <w:rFonts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85B1A8B"/>
    <w:multiLevelType w:val="hybridMultilevel"/>
    <w:tmpl w:val="F888FC14"/>
    <w:lvl w:ilvl="0" w:tplc="6CDEFE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45EF2"/>
    <w:multiLevelType w:val="hybridMultilevel"/>
    <w:tmpl w:val="EA0C4C92"/>
    <w:lvl w:ilvl="0" w:tplc="D6783354">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317FF"/>
    <w:multiLevelType w:val="multilevel"/>
    <w:tmpl w:val="8DCC769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B2E6A88"/>
    <w:multiLevelType w:val="hybridMultilevel"/>
    <w:tmpl w:val="A024F7B0"/>
    <w:lvl w:ilvl="0" w:tplc="486494B0">
      <w:start w:val="11"/>
      <w:numFmt w:val="bullet"/>
      <w:lvlText w:val=""/>
      <w:lvlJc w:val="left"/>
      <w:pPr>
        <w:ind w:left="927" w:hanging="360"/>
      </w:pPr>
      <w:rPr>
        <w:rFonts w:ascii="Symbol" w:eastAsiaTheme="minorHAnsi" w:hAnsi="Symbol" w:cstheme="minorBidi"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FE96BAE"/>
    <w:multiLevelType w:val="hybridMultilevel"/>
    <w:tmpl w:val="72B880FA"/>
    <w:lvl w:ilvl="0" w:tplc="960CF4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E0717E"/>
    <w:multiLevelType w:val="hybridMultilevel"/>
    <w:tmpl w:val="40D24466"/>
    <w:lvl w:ilvl="0" w:tplc="63A04712">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1C40A61"/>
    <w:multiLevelType w:val="multilevel"/>
    <w:tmpl w:val="B76676C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34427F2"/>
    <w:multiLevelType w:val="hybridMultilevel"/>
    <w:tmpl w:val="4DCCF6C0"/>
    <w:lvl w:ilvl="0" w:tplc="E480AB8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12DBC"/>
    <w:multiLevelType w:val="hybridMultilevel"/>
    <w:tmpl w:val="51CEBA6C"/>
    <w:lvl w:ilvl="0" w:tplc="F2E043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B82F9D"/>
    <w:multiLevelType w:val="multilevel"/>
    <w:tmpl w:val="5532BE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A367E9"/>
    <w:multiLevelType w:val="hybridMultilevel"/>
    <w:tmpl w:val="61DA471A"/>
    <w:lvl w:ilvl="0" w:tplc="884C2C9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9621EE"/>
    <w:multiLevelType w:val="hybridMultilevel"/>
    <w:tmpl w:val="E16697C8"/>
    <w:lvl w:ilvl="0" w:tplc="E2428D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AE6D25"/>
    <w:multiLevelType w:val="hybridMultilevel"/>
    <w:tmpl w:val="4BEC21C0"/>
    <w:lvl w:ilvl="0" w:tplc="E2C0A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322DF"/>
    <w:multiLevelType w:val="multilevel"/>
    <w:tmpl w:val="D6505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4D2866"/>
    <w:multiLevelType w:val="multilevel"/>
    <w:tmpl w:val="32BCC4A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6D9543B0"/>
    <w:multiLevelType w:val="hybridMultilevel"/>
    <w:tmpl w:val="49281372"/>
    <w:lvl w:ilvl="0" w:tplc="527829DE">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5355A"/>
    <w:multiLevelType w:val="hybridMultilevel"/>
    <w:tmpl w:val="6B3A1E18"/>
    <w:lvl w:ilvl="0" w:tplc="B96C0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2432C6"/>
    <w:multiLevelType w:val="multilevel"/>
    <w:tmpl w:val="5532BE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4740B6"/>
    <w:multiLevelType w:val="multilevel"/>
    <w:tmpl w:val="5532BE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2"/>
  </w:num>
  <w:num w:numId="3">
    <w:abstractNumId w:val="21"/>
  </w:num>
  <w:num w:numId="4">
    <w:abstractNumId w:val="29"/>
  </w:num>
  <w:num w:numId="5">
    <w:abstractNumId w:val="25"/>
  </w:num>
  <w:num w:numId="6">
    <w:abstractNumId w:val="16"/>
  </w:num>
  <w:num w:numId="7">
    <w:abstractNumId w:val="3"/>
  </w:num>
  <w:num w:numId="8">
    <w:abstractNumId w:val="24"/>
  </w:num>
  <w:num w:numId="9">
    <w:abstractNumId w:val="13"/>
  </w:num>
  <w:num w:numId="10">
    <w:abstractNumId w:val="8"/>
  </w:num>
  <w:num w:numId="11">
    <w:abstractNumId w:val="23"/>
  </w:num>
  <w:num w:numId="12">
    <w:abstractNumId w:val="5"/>
  </w:num>
  <w:num w:numId="13">
    <w:abstractNumId w:val="10"/>
  </w:num>
  <w:num w:numId="14">
    <w:abstractNumId w:val="12"/>
  </w:num>
  <w:num w:numId="15">
    <w:abstractNumId w:val="20"/>
  </w:num>
  <w:num w:numId="16">
    <w:abstractNumId w:val="27"/>
  </w:num>
  <w:num w:numId="17">
    <w:abstractNumId w:val="31"/>
  </w:num>
  <w:num w:numId="18">
    <w:abstractNumId w:val="1"/>
  </w:num>
  <w:num w:numId="19">
    <w:abstractNumId w:val="17"/>
  </w:num>
  <w:num w:numId="20">
    <w:abstractNumId w:val="22"/>
  </w:num>
  <w:num w:numId="21">
    <w:abstractNumId w:val="30"/>
  </w:num>
  <w:num w:numId="22">
    <w:abstractNumId w:val="33"/>
  </w:num>
  <w:num w:numId="23">
    <w:abstractNumId w:val="34"/>
  </w:num>
  <w:num w:numId="24">
    <w:abstractNumId w:val="2"/>
  </w:num>
  <w:num w:numId="25">
    <w:abstractNumId w:val="19"/>
  </w:num>
  <w:num w:numId="26">
    <w:abstractNumId w:val="15"/>
  </w:num>
  <w:num w:numId="27">
    <w:abstractNumId w:val="4"/>
  </w:num>
  <w:num w:numId="28">
    <w:abstractNumId w:val="0"/>
  </w:num>
  <w:num w:numId="29">
    <w:abstractNumId w:val="6"/>
  </w:num>
  <w:num w:numId="30">
    <w:abstractNumId w:val="18"/>
  </w:num>
  <w:num w:numId="31">
    <w:abstractNumId w:val="11"/>
  </w:num>
  <w:num w:numId="32">
    <w:abstractNumId w:val="7"/>
  </w:num>
  <w:num w:numId="33">
    <w:abstractNumId w:val="28"/>
  </w:num>
  <w:num w:numId="34">
    <w:abstractNumId w:val="9"/>
  </w:num>
  <w:num w:numId="35">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E0"/>
    <w:rsid w:val="000024E5"/>
    <w:rsid w:val="00002A3A"/>
    <w:rsid w:val="00003C04"/>
    <w:rsid w:val="0001200E"/>
    <w:rsid w:val="00034CF2"/>
    <w:rsid w:val="000374F3"/>
    <w:rsid w:val="0004128A"/>
    <w:rsid w:val="000532A7"/>
    <w:rsid w:val="000623C6"/>
    <w:rsid w:val="00066F62"/>
    <w:rsid w:val="000877D7"/>
    <w:rsid w:val="00096D0D"/>
    <w:rsid w:val="000A6B77"/>
    <w:rsid w:val="000B49F0"/>
    <w:rsid w:val="000D1E2B"/>
    <w:rsid w:val="000D203D"/>
    <w:rsid w:val="000E3C6B"/>
    <w:rsid w:val="000F15BD"/>
    <w:rsid w:val="00102A67"/>
    <w:rsid w:val="00107526"/>
    <w:rsid w:val="001127B4"/>
    <w:rsid w:val="00115EB8"/>
    <w:rsid w:val="001177A4"/>
    <w:rsid w:val="00144AE9"/>
    <w:rsid w:val="001476C6"/>
    <w:rsid w:val="001526B9"/>
    <w:rsid w:val="001830B1"/>
    <w:rsid w:val="0018632C"/>
    <w:rsid w:val="00194869"/>
    <w:rsid w:val="001A0D4E"/>
    <w:rsid w:val="001A60C7"/>
    <w:rsid w:val="001B20AD"/>
    <w:rsid w:val="001C2F68"/>
    <w:rsid w:val="001C727C"/>
    <w:rsid w:val="001D26C0"/>
    <w:rsid w:val="001D6801"/>
    <w:rsid w:val="001D6916"/>
    <w:rsid w:val="001E2134"/>
    <w:rsid w:val="001F3F8A"/>
    <w:rsid w:val="00200753"/>
    <w:rsid w:val="00203344"/>
    <w:rsid w:val="002048A1"/>
    <w:rsid w:val="0021647A"/>
    <w:rsid w:val="002344D9"/>
    <w:rsid w:val="00234C5F"/>
    <w:rsid w:val="002962F2"/>
    <w:rsid w:val="002A7560"/>
    <w:rsid w:val="002E22B7"/>
    <w:rsid w:val="002E43E1"/>
    <w:rsid w:val="002F1AE3"/>
    <w:rsid w:val="002F1B69"/>
    <w:rsid w:val="00301095"/>
    <w:rsid w:val="00307B35"/>
    <w:rsid w:val="00313500"/>
    <w:rsid w:val="0031644F"/>
    <w:rsid w:val="00322D64"/>
    <w:rsid w:val="00325F9F"/>
    <w:rsid w:val="00334FEB"/>
    <w:rsid w:val="003601FB"/>
    <w:rsid w:val="0036293A"/>
    <w:rsid w:val="00377574"/>
    <w:rsid w:val="0037793C"/>
    <w:rsid w:val="00393055"/>
    <w:rsid w:val="003939A5"/>
    <w:rsid w:val="003A3029"/>
    <w:rsid w:val="003A6432"/>
    <w:rsid w:val="003B54B6"/>
    <w:rsid w:val="003C2C02"/>
    <w:rsid w:val="003E16B7"/>
    <w:rsid w:val="003E19FE"/>
    <w:rsid w:val="00402650"/>
    <w:rsid w:val="0040335E"/>
    <w:rsid w:val="0043132E"/>
    <w:rsid w:val="00445323"/>
    <w:rsid w:val="004501C4"/>
    <w:rsid w:val="00467B97"/>
    <w:rsid w:val="004775B7"/>
    <w:rsid w:val="00480B8E"/>
    <w:rsid w:val="00496DBB"/>
    <w:rsid w:val="004A0F72"/>
    <w:rsid w:val="004A29D5"/>
    <w:rsid w:val="004A37BE"/>
    <w:rsid w:val="004A7A74"/>
    <w:rsid w:val="004B3210"/>
    <w:rsid w:val="004F053D"/>
    <w:rsid w:val="004F5D50"/>
    <w:rsid w:val="004F7C5B"/>
    <w:rsid w:val="005218A2"/>
    <w:rsid w:val="00543A7D"/>
    <w:rsid w:val="00546E21"/>
    <w:rsid w:val="00556B78"/>
    <w:rsid w:val="00561A8B"/>
    <w:rsid w:val="00564E59"/>
    <w:rsid w:val="00576908"/>
    <w:rsid w:val="005769AB"/>
    <w:rsid w:val="005A5652"/>
    <w:rsid w:val="005A6DF1"/>
    <w:rsid w:val="005B1B15"/>
    <w:rsid w:val="005B713C"/>
    <w:rsid w:val="005B7232"/>
    <w:rsid w:val="005C371D"/>
    <w:rsid w:val="005D2409"/>
    <w:rsid w:val="005D2DAE"/>
    <w:rsid w:val="005D5DAB"/>
    <w:rsid w:val="005D6E95"/>
    <w:rsid w:val="005E0AC5"/>
    <w:rsid w:val="005E4F61"/>
    <w:rsid w:val="005F5489"/>
    <w:rsid w:val="005F636A"/>
    <w:rsid w:val="00607AC2"/>
    <w:rsid w:val="006177A5"/>
    <w:rsid w:val="006328CE"/>
    <w:rsid w:val="00637250"/>
    <w:rsid w:val="0063735D"/>
    <w:rsid w:val="00642A68"/>
    <w:rsid w:val="0064756A"/>
    <w:rsid w:val="00672A41"/>
    <w:rsid w:val="0068719F"/>
    <w:rsid w:val="006A09E8"/>
    <w:rsid w:val="006C1FE2"/>
    <w:rsid w:val="006C6DB2"/>
    <w:rsid w:val="006D39E4"/>
    <w:rsid w:val="006D4845"/>
    <w:rsid w:val="006F4651"/>
    <w:rsid w:val="00706707"/>
    <w:rsid w:val="00710B2C"/>
    <w:rsid w:val="00711733"/>
    <w:rsid w:val="00717ED9"/>
    <w:rsid w:val="007434E9"/>
    <w:rsid w:val="00747FB9"/>
    <w:rsid w:val="00760729"/>
    <w:rsid w:val="00766023"/>
    <w:rsid w:val="0076620F"/>
    <w:rsid w:val="00784577"/>
    <w:rsid w:val="00796AA0"/>
    <w:rsid w:val="007A159E"/>
    <w:rsid w:val="007A2CE8"/>
    <w:rsid w:val="007A44C9"/>
    <w:rsid w:val="007A54F2"/>
    <w:rsid w:val="007B23EE"/>
    <w:rsid w:val="007B4DED"/>
    <w:rsid w:val="007C06D2"/>
    <w:rsid w:val="007D6964"/>
    <w:rsid w:val="007D6EE0"/>
    <w:rsid w:val="007E244F"/>
    <w:rsid w:val="007F161C"/>
    <w:rsid w:val="007F5399"/>
    <w:rsid w:val="007F7D7B"/>
    <w:rsid w:val="007F7F15"/>
    <w:rsid w:val="00807322"/>
    <w:rsid w:val="00812493"/>
    <w:rsid w:val="008125F4"/>
    <w:rsid w:val="00833724"/>
    <w:rsid w:val="00845703"/>
    <w:rsid w:val="00857E73"/>
    <w:rsid w:val="00865DA0"/>
    <w:rsid w:val="00867BD9"/>
    <w:rsid w:val="008748F6"/>
    <w:rsid w:val="00881F60"/>
    <w:rsid w:val="00890F67"/>
    <w:rsid w:val="00896E37"/>
    <w:rsid w:val="008970E8"/>
    <w:rsid w:val="008F498B"/>
    <w:rsid w:val="008F606F"/>
    <w:rsid w:val="009065B6"/>
    <w:rsid w:val="0091209A"/>
    <w:rsid w:val="00912ACC"/>
    <w:rsid w:val="00913C4A"/>
    <w:rsid w:val="00921EE0"/>
    <w:rsid w:val="00927969"/>
    <w:rsid w:val="009301FE"/>
    <w:rsid w:val="00931D98"/>
    <w:rsid w:val="00950DF2"/>
    <w:rsid w:val="00954D76"/>
    <w:rsid w:val="00961AEB"/>
    <w:rsid w:val="00967440"/>
    <w:rsid w:val="00970731"/>
    <w:rsid w:val="0097515D"/>
    <w:rsid w:val="0097681F"/>
    <w:rsid w:val="0098164C"/>
    <w:rsid w:val="009878F9"/>
    <w:rsid w:val="00997F42"/>
    <w:rsid w:val="009A12D5"/>
    <w:rsid w:val="009A3BE1"/>
    <w:rsid w:val="009A3DC0"/>
    <w:rsid w:val="009A4BA0"/>
    <w:rsid w:val="009A57BF"/>
    <w:rsid w:val="009A7C9E"/>
    <w:rsid w:val="009B07AE"/>
    <w:rsid w:val="009B140C"/>
    <w:rsid w:val="009C05DC"/>
    <w:rsid w:val="009D2D10"/>
    <w:rsid w:val="009E4031"/>
    <w:rsid w:val="009E5E18"/>
    <w:rsid w:val="009F1AC5"/>
    <w:rsid w:val="009F6712"/>
    <w:rsid w:val="00A06C03"/>
    <w:rsid w:val="00A1420A"/>
    <w:rsid w:val="00A15375"/>
    <w:rsid w:val="00A22384"/>
    <w:rsid w:val="00A23691"/>
    <w:rsid w:val="00A248DE"/>
    <w:rsid w:val="00A25A15"/>
    <w:rsid w:val="00A302EB"/>
    <w:rsid w:val="00A31F5B"/>
    <w:rsid w:val="00A36337"/>
    <w:rsid w:val="00A40D27"/>
    <w:rsid w:val="00A44414"/>
    <w:rsid w:val="00A51D61"/>
    <w:rsid w:val="00A52657"/>
    <w:rsid w:val="00A672A7"/>
    <w:rsid w:val="00A673CF"/>
    <w:rsid w:val="00A8738B"/>
    <w:rsid w:val="00A938C2"/>
    <w:rsid w:val="00AA21B7"/>
    <w:rsid w:val="00AB616D"/>
    <w:rsid w:val="00AD65CD"/>
    <w:rsid w:val="00AE1F79"/>
    <w:rsid w:val="00AF1EED"/>
    <w:rsid w:val="00B002F6"/>
    <w:rsid w:val="00B04EF5"/>
    <w:rsid w:val="00B15989"/>
    <w:rsid w:val="00B232B0"/>
    <w:rsid w:val="00B31FA3"/>
    <w:rsid w:val="00B55552"/>
    <w:rsid w:val="00B56C27"/>
    <w:rsid w:val="00B91CE7"/>
    <w:rsid w:val="00B93054"/>
    <w:rsid w:val="00BB6C5C"/>
    <w:rsid w:val="00BC19CD"/>
    <w:rsid w:val="00BC4D9B"/>
    <w:rsid w:val="00BD2595"/>
    <w:rsid w:val="00BE7BFF"/>
    <w:rsid w:val="00BF0167"/>
    <w:rsid w:val="00BF2073"/>
    <w:rsid w:val="00BF4FAA"/>
    <w:rsid w:val="00C10981"/>
    <w:rsid w:val="00C17659"/>
    <w:rsid w:val="00C17D68"/>
    <w:rsid w:val="00C20141"/>
    <w:rsid w:val="00C3499A"/>
    <w:rsid w:val="00C42C63"/>
    <w:rsid w:val="00C57BFB"/>
    <w:rsid w:val="00C63029"/>
    <w:rsid w:val="00C726E3"/>
    <w:rsid w:val="00C8049B"/>
    <w:rsid w:val="00C82BA2"/>
    <w:rsid w:val="00C83C4D"/>
    <w:rsid w:val="00C87B03"/>
    <w:rsid w:val="00C9169D"/>
    <w:rsid w:val="00CA3FEC"/>
    <w:rsid w:val="00CA61C1"/>
    <w:rsid w:val="00CC7BC3"/>
    <w:rsid w:val="00CF69B5"/>
    <w:rsid w:val="00D02862"/>
    <w:rsid w:val="00D07CE4"/>
    <w:rsid w:val="00D230CD"/>
    <w:rsid w:val="00D3514B"/>
    <w:rsid w:val="00D3747E"/>
    <w:rsid w:val="00D40E7F"/>
    <w:rsid w:val="00D51560"/>
    <w:rsid w:val="00D51D15"/>
    <w:rsid w:val="00D60BC3"/>
    <w:rsid w:val="00D62B18"/>
    <w:rsid w:val="00D64E98"/>
    <w:rsid w:val="00D83223"/>
    <w:rsid w:val="00D84ADB"/>
    <w:rsid w:val="00D91FEE"/>
    <w:rsid w:val="00D950F1"/>
    <w:rsid w:val="00DB20A3"/>
    <w:rsid w:val="00DB2223"/>
    <w:rsid w:val="00DB23AD"/>
    <w:rsid w:val="00DB461E"/>
    <w:rsid w:val="00DB5C4B"/>
    <w:rsid w:val="00DE34D3"/>
    <w:rsid w:val="00DE4E26"/>
    <w:rsid w:val="00DE5FC9"/>
    <w:rsid w:val="00DF1300"/>
    <w:rsid w:val="00DF6C04"/>
    <w:rsid w:val="00DF6D7D"/>
    <w:rsid w:val="00DF78E7"/>
    <w:rsid w:val="00E04944"/>
    <w:rsid w:val="00E07E30"/>
    <w:rsid w:val="00E12B13"/>
    <w:rsid w:val="00E33AC1"/>
    <w:rsid w:val="00E34903"/>
    <w:rsid w:val="00E4114F"/>
    <w:rsid w:val="00E50A9A"/>
    <w:rsid w:val="00E51721"/>
    <w:rsid w:val="00E5515E"/>
    <w:rsid w:val="00E64C3E"/>
    <w:rsid w:val="00E71C0A"/>
    <w:rsid w:val="00E76E36"/>
    <w:rsid w:val="00E90FDB"/>
    <w:rsid w:val="00EA3A09"/>
    <w:rsid w:val="00EA47BC"/>
    <w:rsid w:val="00EE2F99"/>
    <w:rsid w:val="00EE792D"/>
    <w:rsid w:val="00EF18EA"/>
    <w:rsid w:val="00F07548"/>
    <w:rsid w:val="00F1115E"/>
    <w:rsid w:val="00F3321F"/>
    <w:rsid w:val="00F34807"/>
    <w:rsid w:val="00F348E9"/>
    <w:rsid w:val="00F36715"/>
    <w:rsid w:val="00F412E1"/>
    <w:rsid w:val="00F4247F"/>
    <w:rsid w:val="00F461B0"/>
    <w:rsid w:val="00F61F9F"/>
    <w:rsid w:val="00F658BC"/>
    <w:rsid w:val="00F660FD"/>
    <w:rsid w:val="00F73F35"/>
    <w:rsid w:val="00F77C96"/>
    <w:rsid w:val="00F861B8"/>
    <w:rsid w:val="00F874BA"/>
    <w:rsid w:val="00F906F6"/>
    <w:rsid w:val="00F90C1F"/>
    <w:rsid w:val="00F9402B"/>
    <w:rsid w:val="00FA111A"/>
    <w:rsid w:val="00FA5803"/>
    <w:rsid w:val="00FA6F28"/>
    <w:rsid w:val="00FB6E87"/>
    <w:rsid w:val="00FC257F"/>
    <w:rsid w:val="00FC56C4"/>
    <w:rsid w:val="00FD0B76"/>
    <w:rsid w:val="00FD1FE5"/>
    <w:rsid w:val="00FD38DD"/>
    <w:rsid w:val="00FD4B21"/>
    <w:rsid w:val="00FD67EC"/>
    <w:rsid w:val="00FF06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8"/>
    <o:shapelayout v:ext="edit">
      <o:idmap v:ext="edit" data="1"/>
    </o:shapelayout>
  </w:shapeDefaults>
  <w:decimalSymbol w:val="."/>
  <w:listSeparator w:val=","/>
  <w14:docId w14:val="463B92A0"/>
  <w15:docId w15:val="{EAC3D91B-3541-4160-AA52-8DB53BF2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702" w:hanging="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EE0"/>
    <w:pPr>
      <w:spacing w:after="160" w:line="259" w:lineRule="auto"/>
      <w:ind w:left="0" w:firstLine="0"/>
      <w:jc w:val="left"/>
    </w:pPr>
  </w:style>
  <w:style w:type="paragraph" w:styleId="Heading3">
    <w:name w:val="heading 3"/>
    <w:basedOn w:val="Normal"/>
    <w:link w:val="Heading3Char"/>
    <w:uiPriority w:val="9"/>
    <w:qFormat/>
    <w:rsid w:val="000374F3"/>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EE0"/>
    <w:rPr>
      <w:color w:val="0000FF"/>
      <w:u w:val="single"/>
    </w:rPr>
  </w:style>
  <w:style w:type="paragraph" w:styleId="ListParagraph">
    <w:name w:val="List Paragraph"/>
    <w:basedOn w:val="Normal"/>
    <w:uiPriority w:val="34"/>
    <w:qFormat/>
    <w:rsid w:val="00921EE0"/>
    <w:pPr>
      <w:ind w:left="720"/>
      <w:contextualSpacing/>
    </w:pPr>
  </w:style>
  <w:style w:type="paragraph" w:styleId="Header">
    <w:name w:val="header"/>
    <w:basedOn w:val="Normal"/>
    <w:link w:val="HeaderChar"/>
    <w:uiPriority w:val="99"/>
    <w:unhideWhenUsed/>
    <w:rsid w:val="00D91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FEE"/>
  </w:style>
  <w:style w:type="paragraph" w:styleId="Footer">
    <w:name w:val="footer"/>
    <w:basedOn w:val="Normal"/>
    <w:link w:val="FooterChar"/>
    <w:uiPriority w:val="99"/>
    <w:unhideWhenUsed/>
    <w:rsid w:val="00D91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FEE"/>
  </w:style>
  <w:style w:type="character" w:styleId="CommentReference">
    <w:name w:val="annotation reference"/>
    <w:basedOn w:val="DefaultParagraphFont"/>
    <w:uiPriority w:val="99"/>
    <w:semiHidden/>
    <w:unhideWhenUsed/>
    <w:rsid w:val="00E51721"/>
    <w:rPr>
      <w:sz w:val="16"/>
      <w:szCs w:val="16"/>
    </w:rPr>
  </w:style>
  <w:style w:type="paragraph" w:styleId="CommentText">
    <w:name w:val="annotation text"/>
    <w:basedOn w:val="Normal"/>
    <w:link w:val="CommentTextChar"/>
    <w:uiPriority w:val="99"/>
    <w:unhideWhenUsed/>
    <w:rsid w:val="00E51721"/>
    <w:pPr>
      <w:spacing w:line="240" w:lineRule="auto"/>
    </w:pPr>
    <w:rPr>
      <w:sz w:val="20"/>
      <w:szCs w:val="20"/>
    </w:rPr>
  </w:style>
  <w:style w:type="character" w:customStyle="1" w:styleId="CommentTextChar">
    <w:name w:val="Comment Text Char"/>
    <w:basedOn w:val="DefaultParagraphFont"/>
    <w:link w:val="CommentText"/>
    <w:uiPriority w:val="99"/>
    <w:rsid w:val="00E51721"/>
    <w:rPr>
      <w:sz w:val="20"/>
      <w:szCs w:val="20"/>
    </w:rPr>
  </w:style>
  <w:style w:type="paragraph" w:styleId="CommentSubject">
    <w:name w:val="annotation subject"/>
    <w:basedOn w:val="CommentText"/>
    <w:next w:val="CommentText"/>
    <w:link w:val="CommentSubjectChar"/>
    <w:uiPriority w:val="99"/>
    <w:semiHidden/>
    <w:unhideWhenUsed/>
    <w:rsid w:val="00E51721"/>
    <w:rPr>
      <w:b/>
      <w:bCs/>
    </w:rPr>
  </w:style>
  <w:style w:type="character" w:customStyle="1" w:styleId="CommentSubjectChar">
    <w:name w:val="Comment Subject Char"/>
    <w:basedOn w:val="CommentTextChar"/>
    <w:link w:val="CommentSubject"/>
    <w:uiPriority w:val="99"/>
    <w:semiHidden/>
    <w:rsid w:val="00E51721"/>
    <w:rPr>
      <w:b/>
      <w:bCs/>
      <w:sz w:val="20"/>
      <w:szCs w:val="20"/>
    </w:rPr>
  </w:style>
  <w:style w:type="paragraph" w:styleId="BalloonText">
    <w:name w:val="Balloon Text"/>
    <w:basedOn w:val="Normal"/>
    <w:link w:val="BalloonTextChar"/>
    <w:uiPriority w:val="99"/>
    <w:semiHidden/>
    <w:unhideWhenUsed/>
    <w:rsid w:val="00E5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21"/>
    <w:rPr>
      <w:rFonts w:ascii="Segoe UI" w:hAnsi="Segoe UI" w:cs="Segoe UI"/>
      <w:sz w:val="18"/>
      <w:szCs w:val="18"/>
    </w:rPr>
  </w:style>
  <w:style w:type="paragraph" w:styleId="Revision">
    <w:name w:val="Revision"/>
    <w:hidden/>
    <w:uiPriority w:val="99"/>
    <w:semiHidden/>
    <w:rsid w:val="00402650"/>
    <w:pPr>
      <w:ind w:left="0" w:firstLine="0"/>
      <w:jc w:val="left"/>
    </w:pPr>
  </w:style>
  <w:style w:type="character" w:customStyle="1" w:styleId="Heading3Char">
    <w:name w:val="Heading 3 Char"/>
    <w:basedOn w:val="DefaultParagraphFont"/>
    <w:link w:val="Heading3"/>
    <w:uiPriority w:val="9"/>
    <w:rsid w:val="000374F3"/>
    <w:rPr>
      <w:rFonts w:ascii="inherit" w:eastAsia="Times New Roman" w:hAnsi="inherit" w:cs="Times New Roman"/>
      <w:sz w:val="36"/>
      <w:szCs w:val="36"/>
      <w:lang w:eastAsia="en-GB"/>
    </w:rPr>
  </w:style>
  <w:style w:type="paragraph" w:styleId="NormalWeb">
    <w:name w:val="Normal (Web)"/>
    <w:basedOn w:val="Normal"/>
    <w:uiPriority w:val="99"/>
    <w:semiHidden/>
    <w:unhideWhenUsed/>
    <w:rsid w:val="000374F3"/>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D6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5519">
      <w:bodyDiv w:val="1"/>
      <w:marLeft w:val="0"/>
      <w:marRight w:val="0"/>
      <w:marTop w:val="0"/>
      <w:marBottom w:val="0"/>
      <w:divBdr>
        <w:top w:val="none" w:sz="0" w:space="0" w:color="auto"/>
        <w:left w:val="none" w:sz="0" w:space="0" w:color="auto"/>
        <w:bottom w:val="none" w:sz="0" w:space="0" w:color="auto"/>
        <w:right w:val="none" w:sz="0" w:space="0" w:color="auto"/>
      </w:divBdr>
      <w:divsChild>
        <w:div w:id="569314072">
          <w:marLeft w:val="-225"/>
          <w:marRight w:val="-225"/>
          <w:marTop w:val="0"/>
          <w:marBottom w:val="0"/>
          <w:divBdr>
            <w:top w:val="none" w:sz="0" w:space="0" w:color="auto"/>
            <w:left w:val="none" w:sz="0" w:space="0" w:color="auto"/>
            <w:bottom w:val="none" w:sz="0" w:space="0" w:color="auto"/>
            <w:right w:val="none" w:sz="0" w:space="0" w:color="auto"/>
          </w:divBdr>
          <w:divsChild>
            <w:div w:id="1731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142">
      <w:bodyDiv w:val="1"/>
      <w:marLeft w:val="0"/>
      <w:marRight w:val="0"/>
      <w:marTop w:val="0"/>
      <w:marBottom w:val="0"/>
      <w:divBdr>
        <w:top w:val="none" w:sz="0" w:space="0" w:color="auto"/>
        <w:left w:val="none" w:sz="0" w:space="0" w:color="auto"/>
        <w:bottom w:val="none" w:sz="0" w:space="0" w:color="auto"/>
        <w:right w:val="none" w:sz="0" w:space="0" w:color="auto"/>
      </w:divBdr>
      <w:divsChild>
        <w:div w:id="1490748231">
          <w:marLeft w:val="-225"/>
          <w:marRight w:val="-225"/>
          <w:marTop w:val="0"/>
          <w:marBottom w:val="0"/>
          <w:divBdr>
            <w:top w:val="none" w:sz="0" w:space="0" w:color="auto"/>
            <w:left w:val="none" w:sz="0" w:space="0" w:color="auto"/>
            <w:bottom w:val="none" w:sz="0" w:space="0" w:color="auto"/>
            <w:right w:val="none" w:sz="0" w:space="0" w:color="auto"/>
          </w:divBdr>
          <w:divsChild>
            <w:div w:id="6451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Dixon</dc:creator>
  <cp:keywords/>
  <dc:description/>
  <cp:lastModifiedBy>Bob Harper</cp:lastModifiedBy>
  <cp:revision>3</cp:revision>
  <cp:lastPrinted>2018-05-09T14:28:00Z</cp:lastPrinted>
  <dcterms:created xsi:type="dcterms:W3CDTF">2018-05-25T12:06:00Z</dcterms:created>
  <dcterms:modified xsi:type="dcterms:W3CDTF">2018-05-25T12:07:00Z</dcterms:modified>
</cp:coreProperties>
</file>